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88" w:rsidRPr="003D2588" w:rsidRDefault="00DE57D9" w:rsidP="003D2588">
      <w:pPr>
        <w:tabs>
          <w:tab w:val="left" w:pos="4950"/>
        </w:tabs>
        <w:autoSpaceDE w:val="0"/>
        <w:autoSpaceDN w:val="0"/>
        <w:adjustRightInd w:val="0"/>
        <w:spacing w:after="0" w:line="240" w:lineRule="auto"/>
        <w:jc w:val="center"/>
        <w:outlineLvl w:val="0"/>
        <w:rPr>
          <w:rFonts w:ascii="Times New Roman" w:hAnsi="Times New Roman" w:cs="Times New Roman"/>
          <w:sz w:val="28"/>
          <w:szCs w:val="24"/>
        </w:rPr>
      </w:pPr>
      <w:r>
        <w:rPr>
          <w:rFonts w:ascii="Times New Roman" w:eastAsia="Calibri" w:hAnsi="Times New Roman" w:cs="Times New Roman"/>
          <w:b/>
          <w:noProof/>
          <w:sz w:val="24"/>
          <w:szCs w:val="24"/>
          <w:lang w:eastAsia="ru-RU"/>
        </w:rPr>
        <w:drawing>
          <wp:inline distT="0" distB="0" distL="0" distR="0">
            <wp:extent cx="6299835" cy="10371115"/>
            <wp:effectExtent l="0" t="0" r="5715" b="0"/>
            <wp:docPr id="3" name="Рисунок 3" descr="C:\Users\User\Desktop\отрасл. согл. 18-20\минтруд правки\титул отраслевое со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расл. согл. 18-20\минтруд правки\титул отраслевое сог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10371115"/>
                    </a:xfrm>
                    <a:prstGeom prst="rect">
                      <a:avLst/>
                    </a:prstGeom>
                    <a:noFill/>
                    <a:ln>
                      <a:noFill/>
                    </a:ln>
                  </pic:spPr>
                </pic:pic>
              </a:graphicData>
            </a:graphic>
          </wp:inline>
        </w:drawing>
      </w:r>
    </w:p>
    <w:p w:rsidR="003D2588" w:rsidRPr="003D2588" w:rsidRDefault="003D2588" w:rsidP="003D2588">
      <w:pPr>
        <w:tabs>
          <w:tab w:val="left" w:pos="4950"/>
        </w:tabs>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lastRenderedPageBreak/>
        <w:t>I. ОБЩИЕ ПОЛОЖЕНИЯ</w:t>
      </w:r>
    </w:p>
    <w:p w:rsidR="003D2588" w:rsidRPr="003D2588" w:rsidRDefault="003D2588" w:rsidP="003D2588">
      <w:pPr>
        <w:pBdr>
          <w:between w:val="single" w:sz="4" w:space="1" w:color="auto"/>
        </w:pBd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4"/>
          <w:szCs w:val="24"/>
        </w:rPr>
      </w:pPr>
      <w:r w:rsidRPr="003D2588">
        <w:rPr>
          <w:rFonts w:ascii="Times New Roman" w:hAnsi="Times New Roman" w:cs="Times New Roman"/>
          <w:sz w:val="28"/>
          <w:szCs w:val="24"/>
        </w:rPr>
        <w:t>1.1. </w:t>
      </w:r>
      <w:proofErr w:type="gramStart"/>
      <w:r w:rsidRPr="003D2588">
        <w:rPr>
          <w:rFonts w:ascii="Times New Roman" w:hAnsi="Times New Roman" w:cs="Times New Roman"/>
          <w:sz w:val="28"/>
          <w:szCs w:val="24"/>
        </w:rPr>
        <w:t>Настоящее Отраслевое соглашение по государственным автономным учреждениям, подведомственным департаменту физической культуры и спорта Новосибирской области, на 2018 - 2020 годы (далее - Соглашение) заключено  в соответствии с действующим законодательством Российской Федерации и Новосибирской области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государственных автономных учреждений, подведомственных</w:t>
      </w:r>
      <w:proofErr w:type="gramEnd"/>
      <w:r w:rsidRPr="003D2588">
        <w:rPr>
          <w:rFonts w:ascii="Times New Roman" w:hAnsi="Times New Roman" w:cs="Times New Roman"/>
          <w:sz w:val="28"/>
          <w:szCs w:val="24"/>
        </w:rPr>
        <w:t xml:space="preserve"> департаменту физической культуры и спорта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Соглашение обязательно к применению при заключении коллективных договоров в учреждениях, трудовых договоров с работниками учреждений и при разрешении индивидуальных и коллективных трудовых споров.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1.2. Сторонами Соглашения являются: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работодатели учреждений в лице их представителя – департамента физической культуры и спорта Новосибирской области (далее – Департамента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в порядке, определенном </w:t>
      </w:r>
      <w:hyperlink r:id="rId9" w:history="1">
        <w:r w:rsidRPr="003D2588">
          <w:rPr>
            <w:rFonts w:ascii="Times New Roman" w:hAnsi="Times New Roman" w:cs="Times New Roman"/>
            <w:sz w:val="28"/>
            <w:szCs w:val="24"/>
          </w:rPr>
          <w:t>статьей 34</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работники учреждений в лице их полномочного представителя – территориальной Новосибирской областной организации профессионального союза организации работников физической культуры, спорта и туризма Российской Федерации (далее - Профсоюз).</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1.3. Сторона работодателей признает Профсоюз единственным представителем работников отрасли по заключению настоящего Соглашения.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1.4. Соглашение открыто для присоединения к нему работников и работодателей, не делегировавших ранее полномочий на его заключение и заявивших о своем согласии распространить на них действия настоящего Соглашения одновременным заявлением представителей работников и работодателя.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1.5. Профсоюз, его территориальные, первичные организации, а также иные профсоюзные организации, присоединившиеся к Соглашению, и их выборные органы выступают в соответствии с Уставом Профсоюза в качестве полномочных представителей работников отрасли при разработке и заключении коллективных договоров и соглашений, ведении переговоров по решению трудовых, профессиональных и социально-экономических задач.</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4"/>
        </w:rPr>
        <w:t>1.6. </w:t>
      </w:r>
      <w:r w:rsidRPr="003D2588">
        <w:rPr>
          <w:rFonts w:ascii="Times New Roman" w:hAnsi="Times New Roman" w:cs="Times New Roman"/>
          <w:sz w:val="28"/>
          <w:szCs w:val="28"/>
        </w:rPr>
        <w:t>Законы и другие нормативные правовые акты, принятые в период действия Соглашения, улучшающие социально-экономическое положение работников, дополняют действие соответствующих положений Соглашения с момента вступления их в силу.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1.7. Коллективные договоры Учреждений не могут содержать условий, снижающих уровень прав и гарантий работников, установленных трудовым законодательством и настоящим Соглашением.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В коллективных договорах Учреждений, с учетом особенностей деятельности 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1.8. В течение срока действия Соглашения стороны вправе вносить дополнения и изменения в него на основе взаимной договоренности. В случае необходимости внесения дополнений и изменений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 Принятые изменения и дополнения оформляются приложением к Соглашению, проходят уведомительную регистрацию в министерстве труда и социального развития Новосибирской области, являются его неотъемлемой частью и доводятся Департаментом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и Профсоюзом до сведения работодателей учреждений, профсоюзных организаций и работников учреждений в течение двух недель после регистрации.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1.9. В период действия Соглашения, при условии соблюдения его требований, стороны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с использованием установленных законодательством способов их разрешения, включая право на забастовку.</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1.10.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1.11. Нормы нормативно-правовых актов, принятых в Российской Федерации в период действия Соглашения, которые улучшают социально-правовое, трудовое и связанное с ним экономическое положение работников, заменяют менее благоприятные нормы Соглашения с момента вступления их в силу.</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4"/>
        </w:rPr>
        <w:t>1.12. </w:t>
      </w:r>
      <w:r w:rsidRPr="003D2588">
        <w:rPr>
          <w:rFonts w:ascii="Times New Roman" w:hAnsi="Times New Roman" w:cs="Times New Roman"/>
          <w:sz w:val="28"/>
          <w:szCs w:val="28"/>
        </w:rPr>
        <w:t xml:space="preserve">Стороны на равноправной основе из числа наделенных необходимыми полномочиями представителей образуют постоянно действующую отраслевую комиссию по регулированию социально-трудовых отношений (далее - Отраслевая комиссия). </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1.13. Все спорные вопросы по толкованию и реализации положений Соглашения решаются Отраслевой комиссией. Решения, принятые Отраслевой комиссией, являются обязательными для выполнения их обеими сторонами.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1.14. Стороны Соглашения представляют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1.15. Соглашение заключено на период 2018 - 2020 г., вступает в силу с 1 января 2018 года и действует до 31 декабря 2020 года. Коллективные переговоры по разработке и заключению нового Соглашения должны быть начаты не позднее 1 октября 2020 года.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1.16. В случае реорганизации представителей сторон права и обязанности по Соглашению переходят к правопреемнику (правопреемникам) и сохраняются до заключения нового Соглашения, но не более срока действия, определенного в Соглашении.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1.17. Стороны могут в своих действиях при рассмотрении вопросов социально-экономического положения работников руководствоваться конвенциями и рекомендациями Международной Организации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II. ТРУДОВЫЕ ОТНОШЕНИЯ</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Стороны при регулировании трудовых отношений исходят из того, что:</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2.1. Трудовые отношения между работниками и работодателями учреждений  регулируются законодательством Российской Федерации, настоящим Соглашением, коллективными и трудовыми договорами.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3D2588">
        <w:rPr>
          <w:rFonts w:ascii="Times New Roman" w:hAnsi="Times New Roman" w:cs="Times New Roman"/>
          <w:sz w:val="28"/>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3D2588">
        <w:rPr>
          <w:rFonts w:ascii="Times New Roman" w:hAnsi="Times New Roman" w:cs="Times New Roman"/>
          <w:sz w:val="28"/>
          <w:szCs w:val="24"/>
        </w:rPr>
        <w:t xml:space="preserve"> соглашением трудовую функцию, соблюдать правила внутреннего трудового распорядка, действующие у данного работодателя.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Трудовой договор с работниками учреждений заключается как на определенный, так и на неопределенный срок.</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2.2. Профсоюз осуществляет профсоюзный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соблюдением работодателями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 в учреждениях и имеет право требовать устранения выявленных нарушений. Работодатели учреждений  обязаны в недельный срок с момента получения требования об устранении выявленных нарушений сообщить Профсоюзу о результатах рассмотрения данного требования и принятых мерах.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Для осуществления профсоюзного </w:t>
      </w:r>
      <w:proofErr w:type="gramStart"/>
      <w:r w:rsidRPr="003D2588">
        <w:rPr>
          <w:rFonts w:ascii="Times New Roman" w:hAnsi="Times New Roman" w:cs="Times New Roman"/>
          <w:sz w:val="28"/>
          <w:szCs w:val="24"/>
        </w:rPr>
        <w:t>контроля за</w:t>
      </w:r>
      <w:proofErr w:type="gramEnd"/>
      <w:r w:rsidRPr="003D2588">
        <w:rPr>
          <w:rFonts w:ascii="Times New Roman" w:hAnsi="Times New Roman" w:cs="Times New Roman"/>
          <w:sz w:val="28"/>
          <w:szCs w:val="24"/>
        </w:rPr>
        <w:t xml:space="preserve"> соблюдением законодательства о труде Профсоюз создает собственные инспекции труда, которые наделяются полномочиями, предусмотренными положениями, утверждаемыми Профсоюзом.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B668B4" w:rsidRDefault="00B668B4" w:rsidP="003D2588">
      <w:pPr>
        <w:autoSpaceDE w:val="0"/>
        <w:autoSpaceDN w:val="0"/>
        <w:adjustRightInd w:val="0"/>
        <w:spacing w:after="0" w:line="240" w:lineRule="auto"/>
        <w:ind w:firstLine="709"/>
        <w:jc w:val="center"/>
        <w:outlineLvl w:val="1"/>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center"/>
        <w:outlineLvl w:val="1"/>
        <w:rPr>
          <w:rFonts w:ascii="Times New Roman" w:hAnsi="Times New Roman" w:cs="Times New Roman"/>
          <w:sz w:val="28"/>
          <w:szCs w:val="24"/>
        </w:rPr>
      </w:pPr>
      <w:r w:rsidRPr="003D2588">
        <w:rPr>
          <w:rFonts w:ascii="Times New Roman" w:hAnsi="Times New Roman" w:cs="Times New Roman"/>
          <w:sz w:val="28"/>
          <w:szCs w:val="24"/>
        </w:rPr>
        <w:lastRenderedPageBreak/>
        <w:t>Особенности регулирования трудовых отношений</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r w:rsidRPr="003D2588">
        <w:rPr>
          <w:rFonts w:ascii="Times New Roman" w:hAnsi="Times New Roman" w:cs="Times New Roman"/>
          <w:sz w:val="28"/>
          <w:szCs w:val="24"/>
        </w:rPr>
        <w:t>спортсменов и тренеров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2.3. 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спортивных соревнованиях.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2.4. Помимо условий, установленных </w:t>
      </w:r>
      <w:hyperlink r:id="rId10" w:history="1">
        <w:r w:rsidRPr="003D2588">
          <w:rPr>
            <w:rFonts w:ascii="Times New Roman" w:hAnsi="Times New Roman" w:cs="Times New Roman"/>
            <w:sz w:val="28"/>
            <w:szCs w:val="24"/>
          </w:rPr>
          <w:t>частью второй статьи 57</w:t>
        </w:r>
      </w:hyperlink>
      <w:r w:rsidRPr="003D2588">
        <w:rPr>
          <w:rFonts w:ascii="Times New Roman" w:hAnsi="Times New Roman" w:cs="Times New Roman"/>
          <w:sz w:val="28"/>
          <w:szCs w:val="24"/>
        </w:rPr>
        <w:t xml:space="preserve"> Трудового кодекса Российской Федерации, рекомендуемыми условиями для включения в трудовой договор со спортсменом являются условия </w:t>
      </w:r>
      <w:proofErr w:type="gramStart"/>
      <w:r w:rsidRPr="003D2588">
        <w:rPr>
          <w:rFonts w:ascii="Times New Roman" w:hAnsi="Times New Roman" w:cs="Times New Roman"/>
          <w:sz w:val="28"/>
          <w:szCs w:val="24"/>
        </w:rPr>
        <w:t>об</w:t>
      </w:r>
      <w:proofErr w:type="gramEnd"/>
      <w:r w:rsidRPr="003D2588">
        <w:rPr>
          <w:rFonts w:ascii="Times New Roman" w:hAnsi="Times New Roman" w:cs="Times New Roman"/>
          <w:sz w:val="28"/>
          <w:szCs w:val="24"/>
        </w:rPr>
        <w:t>:</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обязанности спортсмена соблюдать спортивный режим, установленный работодателем, и выполнять планы подготовки к спортивным соревнованиям;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обязанности спортсмена принимать участие в спортивных соревнованиях только по указанию работодателя;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4"/>
        </w:rPr>
        <w:t>- </w:t>
      </w:r>
      <w:r w:rsidRPr="003D2588">
        <w:rPr>
          <w:rFonts w:ascii="Times New Roman" w:hAnsi="Times New Roman" w:cs="Times New Roman"/>
          <w:sz w:val="28"/>
          <w:szCs w:val="28"/>
        </w:rPr>
        <w:t xml:space="preserve">обязанности спортсмена соблюдать общероссийские антидопинговые </w:t>
      </w:r>
      <w:hyperlink r:id="rId11" w:history="1">
        <w:r w:rsidRPr="003D2588">
          <w:rPr>
            <w:rFonts w:ascii="Times New Roman" w:hAnsi="Times New Roman" w:cs="Times New Roman"/>
            <w:sz w:val="28"/>
            <w:szCs w:val="28"/>
          </w:rPr>
          <w:t>правила</w:t>
        </w:r>
      </w:hyperlink>
      <w:r w:rsidRPr="003D2588">
        <w:rPr>
          <w:rFonts w:ascii="Times New Roman" w:hAnsi="Times New Roman" w:cs="Times New Roman"/>
          <w:sz w:val="28"/>
          <w:szCs w:val="28"/>
        </w:rPr>
        <w:t xml:space="preserve"> и антидопинговые правила, утвержденные международными антидопинговыми организациями, проходить допинг-контроль;</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 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w:t>
      </w:r>
      <w:proofErr w:type="gramStart"/>
      <w:r w:rsidRPr="003D2588">
        <w:rPr>
          <w:rFonts w:ascii="Times New Roman" w:hAnsi="Times New Roman" w:cs="Times New Roman"/>
          <w:sz w:val="28"/>
          <w:szCs w:val="28"/>
        </w:rPr>
        <w:t>допинг-контроля</w:t>
      </w:r>
      <w:proofErr w:type="gramEnd"/>
      <w:r w:rsidRPr="003D2588">
        <w:rPr>
          <w:rFonts w:ascii="Times New Roman" w:hAnsi="Times New Roman" w:cs="Times New Roman"/>
          <w:sz w:val="28"/>
          <w:szCs w:val="28"/>
        </w:rPr>
        <w:t>;</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D2588">
        <w:rPr>
          <w:rFonts w:ascii="Times New Roman" w:hAnsi="Times New Roman" w:cs="Times New Roman"/>
          <w:sz w:val="28"/>
          <w:szCs w:val="28"/>
        </w:rPr>
        <w:t>- 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roofErr w:type="gramEnd"/>
    </w:p>
    <w:p w:rsidR="003D2588" w:rsidRPr="003D2588" w:rsidRDefault="003D2588" w:rsidP="003D2588">
      <w:pPr>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2.5. </w:t>
      </w:r>
      <w:proofErr w:type="gramStart"/>
      <w:r w:rsidRPr="003D2588">
        <w:rPr>
          <w:rFonts w:ascii="Times New Roman" w:hAnsi="Times New Roman" w:cs="Times New Roman"/>
          <w:sz w:val="28"/>
          <w:szCs w:val="24"/>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могут предусматриваться дополнительные условия:</w:t>
      </w:r>
      <w:proofErr w:type="gramEnd"/>
    </w:p>
    <w:p w:rsidR="003D2588" w:rsidRPr="003D2588" w:rsidRDefault="003D2588" w:rsidP="003D2588">
      <w:pPr>
        <w:spacing w:after="0" w:line="240" w:lineRule="auto"/>
        <w:ind w:firstLine="709"/>
        <w:jc w:val="both"/>
        <w:rPr>
          <w:rFonts w:ascii="Times New Roman" w:hAnsi="Times New Roman" w:cs="Times New Roman"/>
          <w:sz w:val="28"/>
          <w:szCs w:val="24"/>
        </w:rPr>
      </w:pPr>
      <w:proofErr w:type="gramStart"/>
      <w:r w:rsidRPr="003D2588">
        <w:rPr>
          <w:rFonts w:ascii="Times New Roman" w:hAnsi="Times New Roman" w:cs="Times New Roman"/>
          <w:sz w:val="28"/>
          <w:szCs w:val="24"/>
        </w:rPr>
        <w:t xml:space="preserve">- 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2" w:history="1">
        <w:r w:rsidRPr="003D2588">
          <w:rPr>
            <w:rFonts w:ascii="Times New Roman" w:hAnsi="Times New Roman" w:cs="Times New Roman"/>
            <w:sz w:val="28"/>
            <w:szCs w:val="24"/>
          </w:rPr>
          <w:t>орган</w:t>
        </w:r>
      </w:hyperlink>
      <w:r w:rsidRPr="003D2588">
        <w:rPr>
          <w:rFonts w:ascii="Times New Roman" w:hAnsi="Times New Roman" w:cs="Times New Roman"/>
          <w:sz w:val="28"/>
          <w:szCs w:val="24"/>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w:t>
      </w:r>
      <w:proofErr w:type="gramEnd"/>
      <w:r w:rsidRPr="003D2588">
        <w:rPr>
          <w:rFonts w:ascii="Times New Roman" w:hAnsi="Times New Roman" w:cs="Times New Roman"/>
          <w:sz w:val="28"/>
          <w:szCs w:val="24"/>
        </w:rPr>
        <w:t xml:space="preserve"> и спорта;</w:t>
      </w:r>
    </w:p>
    <w:p w:rsidR="003D2588" w:rsidRPr="003D2588" w:rsidRDefault="003D2588" w:rsidP="003D2588">
      <w:pPr>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 об обязанности спортсмена, тренера использовать в рабочее время спортивную экипировку, предоставленную работодателем;</w:t>
      </w:r>
    </w:p>
    <w:p w:rsidR="003D2588" w:rsidRPr="003D2588" w:rsidRDefault="003D2588" w:rsidP="003D2588">
      <w:pPr>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3D2588" w:rsidRPr="003D2588" w:rsidRDefault="003D2588" w:rsidP="003D2588">
      <w:pPr>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5011" w:history="1">
        <w:r w:rsidRPr="003D2588">
          <w:rPr>
            <w:rFonts w:ascii="Times New Roman" w:hAnsi="Times New Roman" w:cs="Times New Roman"/>
            <w:sz w:val="28"/>
            <w:szCs w:val="24"/>
          </w:rPr>
          <w:t>статьей 348.12</w:t>
        </w:r>
      </w:hyperlink>
      <w:r w:rsidRPr="003D2588">
        <w:rPr>
          <w:rFonts w:ascii="Times New Roman" w:hAnsi="Times New Roman" w:cs="Times New Roman"/>
          <w:sz w:val="28"/>
          <w:szCs w:val="24"/>
        </w:rPr>
        <w:t xml:space="preserve"> ТК РФ;</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5011" w:history="1">
        <w:r w:rsidRPr="003D2588">
          <w:rPr>
            <w:rFonts w:ascii="Times New Roman" w:hAnsi="Times New Roman" w:cs="Times New Roman"/>
            <w:sz w:val="28"/>
            <w:szCs w:val="24"/>
          </w:rPr>
          <w:t>статьей 348.12</w:t>
        </w:r>
      </w:hyperlink>
      <w:r w:rsidRPr="003D2588">
        <w:rPr>
          <w:rFonts w:ascii="Times New Roman" w:hAnsi="Times New Roman" w:cs="Times New Roman"/>
          <w:sz w:val="28"/>
          <w:szCs w:val="24"/>
        </w:rPr>
        <w:t xml:space="preserve"> ТК РФ, и о размере указанной выплаты.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2.6. </w:t>
      </w:r>
      <w:proofErr w:type="gramStart"/>
      <w:r w:rsidRPr="003D2588">
        <w:rPr>
          <w:rFonts w:ascii="Times New Roman" w:hAnsi="Times New Roman" w:cs="Times New Roman"/>
          <w:sz w:val="28"/>
          <w:szCs w:val="24"/>
        </w:rPr>
        <w:t>Работодатель, его полномочные представители обязаны при заключении трудового договора с работником ознакомить его под роспись с настоящим Соглашением, Уставом, коллективным договором, правилами внутреннего (трудового) распорядка и локальными актами, действующими в организации, регламентирующими трудовые отношения.</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2.7. </w:t>
      </w:r>
      <w:proofErr w:type="gramStart"/>
      <w:r w:rsidRPr="003D2588">
        <w:rPr>
          <w:rFonts w:ascii="Times New Roman" w:hAnsi="Times New Roman" w:cs="Times New Roman"/>
          <w:sz w:val="28"/>
          <w:szCs w:val="24"/>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w:t>
      </w:r>
      <w:proofErr w:type="gramEnd"/>
      <w:r w:rsidRPr="003D2588">
        <w:rPr>
          <w:rFonts w:ascii="Times New Roman" w:hAnsi="Times New Roman" w:cs="Times New Roman"/>
          <w:sz w:val="28"/>
          <w:szCs w:val="24"/>
        </w:rPr>
        <w:t xml:space="preserve"> части, непосредственно связанной с трудовой деятельностью спортсменов, тренеров. </w:t>
      </w:r>
      <w:proofErr w:type="gramStart"/>
      <w:r w:rsidRPr="003D2588">
        <w:rPr>
          <w:rFonts w:ascii="Times New Roman" w:hAnsi="Times New Roman" w:cs="Times New Roman"/>
          <w:sz w:val="28"/>
          <w:szCs w:val="24"/>
        </w:rPr>
        <w:t>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2.8. 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Работодатель по месту временной работы не имеет права переводить спортсмена к другому работодателю.</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2.9. 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Новосибирской области  для участия в тренировочных и других мероприятиях по подготовке к спортивным соревнованиям и во Всероссийских и  международных официальных спортивных мероприятиях в составе указанных команд.</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На время отсутствия спортсмена, тренера на рабочем месте в связи с проездом к месту расположения спортивной сборной команды Новосибирской области,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2.10. 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2.11. 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13" w:history="1">
        <w:r w:rsidRPr="003D2588">
          <w:rPr>
            <w:rFonts w:ascii="Times New Roman" w:hAnsi="Times New Roman" w:cs="Times New Roman"/>
            <w:sz w:val="28"/>
            <w:szCs w:val="24"/>
          </w:rPr>
          <w:t>ч. 1 статьи 92</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w:t>
      </w:r>
      <w:hyperlink r:id="rId14" w:history="1">
        <w:r w:rsidRPr="003D2588">
          <w:rPr>
            <w:rFonts w:ascii="Times New Roman" w:hAnsi="Times New Roman" w:cs="Times New Roman"/>
            <w:sz w:val="28"/>
            <w:szCs w:val="24"/>
          </w:rPr>
          <w:t>органом</w:t>
        </w:r>
      </w:hyperlink>
      <w:r w:rsidRPr="003D2588">
        <w:rPr>
          <w:rFonts w:ascii="Times New Roman" w:hAnsi="Times New Roman" w:cs="Times New Roman"/>
          <w:sz w:val="28"/>
          <w:szCs w:val="24"/>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2.12. 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2.13. 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w:t>
      </w:r>
      <w:proofErr w:type="gramStart"/>
      <w:r w:rsidRPr="003D2588">
        <w:rPr>
          <w:rFonts w:ascii="Times New Roman" w:hAnsi="Times New Roman" w:cs="Times New Roman"/>
          <w:sz w:val="28"/>
          <w:szCs w:val="24"/>
        </w:rPr>
        <w:t>позднее</w:t>
      </w:r>
      <w:proofErr w:type="gramEnd"/>
      <w:r w:rsidRPr="003D2588">
        <w:rPr>
          <w:rFonts w:ascii="Times New Roman" w:hAnsi="Times New Roman" w:cs="Times New Roman"/>
          <w:sz w:val="28"/>
          <w:szCs w:val="24"/>
        </w:rPr>
        <w:t xml:space="preserve"> чем за один месяц, за исключением случаев, когда трудовой договор заключен на срок менее четырех месяцев.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без уважительных причин, а также в случае расторжения трудового договора по </w:t>
      </w:r>
      <w:r w:rsidRPr="003D2588">
        <w:rPr>
          <w:rFonts w:ascii="Times New Roman" w:hAnsi="Times New Roman" w:cs="Times New Roman"/>
          <w:sz w:val="28"/>
          <w:szCs w:val="24"/>
        </w:rPr>
        <w:lastRenderedPageBreak/>
        <w:t>инициативе работодателя по основаниям, которые относятся к дисциплинарным взысканиям.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2.14. Помимо оснований, предусмотренных ст. 77 ТК РФ и иными федеральными законами, основаниями прекращения трудового договора со спортсменом могут быть:</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спортивная дисквалификация на срок шесть и более месяцев;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 нарушение спортсменом, в том числе однократное, общероссийских антидопинговых </w:t>
      </w:r>
      <w:hyperlink r:id="rId15" w:history="1">
        <w:r w:rsidRPr="003D2588">
          <w:rPr>
            <w:rFonts w:ascii="Times New Roman" w:hAnsi="Times New Roman" w:cs="Times New Roman"/>
            <w:sz w:val="28"/>
            <w:szCs w:val="24"/>
          </w:rPr>
          <w:t>правил</w:t>
        </w:r>
      </w:hyperlink>
      <w:r w:rsidRPr="003D2588">
        <w:rPr>
          <w:rFonts w:ascii="Times New Roman" w:hAnsi="Times New Roman" w:cs="Times New Roman"/>
          <w:sz w:val="28"/>
          <w:szCs w:val="24"/>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III. РЕЖИМ ТРУДА И ОТДЫХА</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 Режим рабочего времени в учреждениях определяется правилами внутреннего трудового распорядка и коллективным договором.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3.2. Продолжительность рабочего времени, при его суммированном учете, не может превышать норму рабочего времени, установленную Трудовым </w:t>
      </w:r>
      <w:hyperlink r:id="rId16" w:history="1">
        <w:r w:rsidRPr="003D2588">
          <w:rPr>
            <w:rFonts w:ascii="Times New Roman" w:hAnsi="Times New Roman" w:cs="Times New Roman"/>
            <w:sz w:val="28"/>
            <w:szCs w:val="24"/>
          </w:rPr>
          <w:t>кодексом</w:t>
        </w:r>
      </w:hyperlink>
      <w:r w:rsidRPr="003D2588">
        <w:rPr>
          <w:rFonts w:ascii="Times New Roman" w:hAnsi="Times New Roman" w:cs="Times New Roman"/>
          <w:sz w:val="28"/>
          <w:szCs w:val="24"/>
        </w:rPr>
        <w:t xml:space="preserve">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3.3. Для отдельных категорий работников устанавливается сокращенная продолжительность рабочего времени в соответствии со </w:t>
      </w:r>
      <w:hyperlink r:id="rId17" w:history="1">
        <w:r w:rsidRPr="003D2588">
          <w:rPr>
            <w:rFonts w:ascii="Times New Roman" w:hAnsi="Times New Roman" w:cs="Times New Roman"/>
            <w:sz w:val="28"/>
            <w:szCs w:val="24"/>
          </w:rPr>
          <w:t>статьей 92</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Для работников, условия </w:t>
      </w:r>
      <w:proofErr w:type="gramStart"/>
      <w:r w:rsidRPr="003D2588">
        <w:rPr>
          <w:rFonts w:ascii="Times New Roman" w:hAnsi="Times New Roman" w:cs="Times New Roman"/>
          <w:sz w:val="28"/>
          <w:szCs w:val="24"/>
        </w:rPr>
        <w:t>труда</w:t>
      </w:r>
      <w:proofErr w:type="gramEnd"/>
      <w:r w:rsidRPr="003D2588">
        <w:rPr>
          <w:rFonts w:ascii="Times New Roman" w:hAnsi="Times New Roman" w:cs="Times New Roman"/>
          <w:sz w:val="28"/>
          <w:szCs w:val="24"/>
        </w:rPr>
        <w:t xml:space="preserve"> на рабочих местах которых по результатам специальной оценки условий труда отнесены к вредным условиям труда 3 или 4 степени или опасным, устанавливается продолжительность рабочего времени не более 36 часов в неделю в соответствии со статьей 92 Трудового кодекса Российской Федерации. Продолжительность рабочего времени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- 36 часов в неделю – при отнесении условий труда работника к </w:t>
      </w:r>
      <w:proofErr w:type="gramStart"/>
      <w:r w:rsidRPr="003D2588">
        <w:rPr>
          <w:rFonts w:ascii="Times New Roman" w:hAnsi="Times New Roman" w:cs="Times New Roman"/>
          <w:sz w:val="28"/>
          <w:szCs w:val="24"/>
        </w:rPr>
        <w:t>вредным</w:t>
      </w:r>
      <w:proofErr w:type="gramEnd"/>
      <w:r w:rsidRPr="003D2588">
        <w:rPr>
          <w:rFonts w:ascii="Times New Roman" w:hAnsi="Times New Roman" w:cs="Times New Roman"/>
          <w:sz w:val="28"/>
          <w:szCs w:val="24"/>
        </w:rPr>
        <w:t xml:space="preserve"> третьей степени - 3.3;</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- 35 часов в неделю – при отнесении условий труда работника к </w:t>
      </w:r>
      <w:proofErr w:type="gramStart"/>
      <w:r w:rsidRPr="003D2588">
        <w:rPr>
          <w:rFonts w:ascii="Times New Roman" w:hAnsi="Times New Roman" w:cs="Times New Roman"/>
          <w:sz w:val="28"/>
          <w:szCs w:val="24"/>
        </w:rPr>
        <w:t>вредным</w:t>
      </w:r>
      <w:proofErr w:type="gramEnd"/>
      <w:r w:rsidRPr="003D2588">
        <w:rPr>
          <w:rFonts w:ascii="Times New Roman" w:hAnsi="Times New Roman" w:cs="Times New Roman"/>
          <w:sz w:val="28"/>
          <w:szCs w:val="24"/>
        </w:rPr>
        <w:t xml:space="preserve"> четвертой степени - 3.4;</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- 34 часов в неделю </w:t>
      </w:r>
      <w:r w:rsidRPr="003D2588">
        <w:rPr>
          <w:rFonts w:ascii="Times New Roman" w:hAnsi="Times New Roman" w:cs="Times New Roman"/>
          <w:sz w:val="28"/>
          <w:szCs w:val="24"/>
        </w:rPr>
        <w:noBreakHyphen/>
        <w:t xml:space="preserve"> при отнесении условий труда работника к </w:t>
      </w:r>
      <w:proofErr w:type="gramStart"/>
      <w:r w:rsidRPr="003D2588">
        <w:rPr>
          <w:rFonts w:ascii="Times New Roman" w:hAnsi="Times New Roman" w:cs="Times New Roman"/>
          <w:sz w:val="28"/>
          <w:szCs w:val="24"/>
        </w:rPr>
        <w:t>опасным</w:t>
      </w:r>
      <w:proofErr w:type="gramEnd"/>
      <w:r w:rsidRPr="003D2588">
        <w:rPr>
          <w:rFonts w:ascii="Times New Roman" w:hAnsi="Times New Roman" w:cs="Times New Roman"/>
          <w:sz w:val="28"/>
          <w:szCs w:val="24"/>
        </w:rPr>
        <w:t xml:space="preserve"> – 4 класса.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3.4. Привлечение к сверхурочным работам производится работодателем с письменного согласия работника в случаях, предусмотренных </w:t>
      </w:r>
      <w:hyperlink r:id="rId18" w:history="1">
        <w:r w:rsidRPr="003D2588">
          <w:rPr>
            <w:rFonts w:ascii="Times New Roman" w:hAnsi="Times New Roman" w:cs="Times New Roman"/>
            <w:sz w:val="28"/>
            <w:szCs w:val="24"/>
          </w:rPr>
          <w:t>статьей 99</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Работодатель обязан обеспечить точный учет продолжительности сверхурочной работы каждого работника.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3.5. Наличие в календарном месяце нерабочих праздничных дней не является основанием для снижения заработной платы работникам, получающим должностной оклад.                                                                                                                                                                                                                                                                                                                                                                                                                                                                                                                                                                                                                                                                              </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lastRenderedPageBreak/>
        <w:t xml:space="preserve">3.6. Работа в выходные и нерабочие праздничные дни запрещается, за исключением случаев, предусмотренных Трудовым </w:t>
      </w:r>
      <w:hyperlink r:id="rId19" w:history="1">
        <w:r w:rsidRPr="003D2588">
          <w:rPr>
            <w:rFonts w:ascii="Times New Roman" w:hAnsi="Times New Roman" w:cs="Times New Roman"/>
            <w:sz w:val="28"/>
            <w:szCs w:val="24"/>
          </w:rPr>
          <w:t>кодексом</w:t>
        </w:r>
      </w:hyperlink>
      <w:r w:rsidRPr="003D2588">
        <w:rPr>
          <w:rFonts w:ascii="Times New Roman" w:hAnsi="Times New Roman" w:cs="Times New Roman"/>
          <w:sz w:val="28"/>
          <w:szCs w:val="24"/>
        </w:rPr>
        <w:t xml:space="preserve">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В случаях, предусмотренных законодательством, привлечение к работе в выходные и нерабочие праздничные дни допускается с письменного согласия работника.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3.7. Привлечение работников к работе в выходные и нерабочие праздничные дни производится по письменному распоряжению работодателя.                                                                                                          </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3.8. 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3.9. О времени начала отпуска работник должен быть извещен под роспись не позднее, чем за две недели до его начала.</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3.10. Ежегодный оплачиваемый отпуск должен быть продлен в случаях, предусмотренных ст. 124 Трудового кодекса РФ.</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3.11.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Отзыв работника из отпуска допускается только с его письменного согласия.</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3.12. Вне графика отпусков работнику предоставляется отпуск при предъявлении путевки на санаторно-курортное лечение и подаче письменного заявления.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3.13. Спортсменам и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3.14.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Ежегодный дополнительный оплачиваемый отпуск предоставляется работникам, условия </w:t>
      </w:r>
      <w:proofErr w:type="gramStart"/>
      <w:r w:rsidRPr="003D2588">
        <w:rPr>
          <w:rFonts w:ascii="Times New Roman" w:hAnsi="Times New Roman" w:cs="Times New Roman"/>
          <w:sz w:val="28"/>
          <w:szCs w:val="24"/>
        </w:rPr>
        <w:t>труда</w:t>
      </w:r>
      <w:proofErr w:type="gramEnd"/>
      <w:r w:rsidRPr="003D2588">
        <w:rPr>
          <w:rFonts w:ascii="Times New Roman" w:hAnsi="Times New Roman" w:cs="Times New Roman"/>
          <w:sz w:val="28"/>
          <w:szCs w:val="24"/>
        </w:rPr>
        <w:t xml:space="preserve"> на рабочих местах которых по результатам </w:t>
      </w:r>
      <w:hyperlink r:id="rId20" w:history="1">
        <w:r w:rsidRPr="003D2588">
          <w:rPr>
            <w:rFonts w:ascii="Times New Roman" w:hAnsi="Times New Roman" w:cs="Times New Roman"/>
            <w:sz w:val="28"/>
            <w:szCs w:val="24"/>
          </w:rPr>
          <w:t>специальной оценки</w:t>
        </w:r>
      </w:hyperlink>
      <w:r w:rsidRPr="003D2588">
        <w:rPr>
          <w:rFonts w:ascii="Times New Roman" w:hAnsi="Times New Roman" w:cs="Times New Roman"/>
          <w:sz w:val="28"/>
          <w:szCs w:val="24"/>
        </w:rPr>
        <w:t xml:space="preserve"> условий труда отнесены к вредным условиям труда 2, 3 или 4 степени либо опасным условиям труда, в соответствии со статьей 117 Трудового кодекса Российской Федерации. Минимальная продолжительность ежегодного дополнительного оплачиваемого отпуска работникам, занятых на работах с вредными и (или) опасными условиями труда,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- 7 календарных дней – при отнесении условий труда работника к </w:t>
      </w:r>
      <w:proofErr w:type="gramStart"/>
      <w:r w:rsidRPr="003D2588">
        <w:rPr>
          <w:rFonts w:ascii="Times New Roman" w:hAnsi="Times New Roman" w:cs="Times New Roman"/>
          <w:sz w:val="28"/>
          <w:szCs w:val="24"/>
        </w:rPr>
        <w:t>вредным</w:t>
      </w:r>
      <w:proofErr w:type="gramEnd"/>
      <w:r w:rsidRPr="003D2588">
        <w:rPr>
          <w:rFonts w:ascii="Times New Roman" w:hAnsi="Times New Roman" w:cs="Times New Roman"/>
          <w:sz w:val="28"/>
          <w:szCs w:val="24"/>
        </w:rPr>
        <w:t xml:space="preserve"> второй степени - 3.2;</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- 8 календарных дней – при отнесении условий труда работника к </w:t>
      </w:r>
      <w:proofErr w:type="gramStart"/>
      <w:r w:rsidRPr="003D2588">
        <w:rPr>
          <w:rFonts w:ascii="Times New Roman" w:hAnsi="Times New Roman" w:cs="Times New Roman"/>
          <w:sz w:val="28"/>
          <w:szCs w:val="24"/>
        </w:rPr>
        <w:t>вредным</w:t>
      </w:r>
      <w:proofErr w:type="gramEnd"/>
      <w:r w:rsidRPr="003D2588">
        <w:rPr>
          <w:rFonts w:ascii="Times New Roman" w:hAnsi="Times New Roman" w:cs="Times New Roman"/>
          <w:sz w:val="28"/>
          <w:szCs w:val="24"/>
        </w:rPr>
        <w:t xml:space="preserve"> третьей степени - 3.3;</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- 9 календарных дней – при отнесении условий труда работника к </w:t>
      </w:r>
      <w:proofErr w:type="gramStart"/>
      <w:r w:rsidRPr="003D2588">
        <w:rPr>
          <w:rFonts w:ascii="Times New Roman" w:hAnsi="Times New Roman" w:cs="Times New Roman"/>
          <w:sz w:val="28"/>
          <w:szCs w:val="24"/>
        </w:rPr>
        <w:t>вредным</w:t>
      </w:r>
      <w:proofErr w:type="gramEnd"/>
      <w:r w:rsidRPr="003D2588">
        <w:rPr>
          <w:rFonts w:ascii="Times New Roman" w:hAnsi="Times New Roman" w:cs="Times New Roman"/>
          <w:sz w:val="28"/>
          <w:szCs w:val="24"/>
        </w:rPr>
        <w:t xml:space="preserve"> четвертой степени - 3.4;</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- 10 календарных дней </w:t>
      </w:r>
      <w:r w:rsidRPr="003D2588">
        <w:rPr>
          <w:rFonts w:ascii="Times New Roman" w:hAnsi="Times New Roman" w:cs="Times New Roman"/>
          <w:sz w:val="28"/>
          <w:szCs w:val="24"/>
        </w:rPr>
        <w:noBreakHyphen/>
        <w:t xml:space="preserve"> при отнесении условий труда работника к </w:t>
      </w:r>
      <w:proofErr w:type="gramStart"/>
      <w:r w:rsidRPr="003D2588">
        <w:rPr>
          <w:rFonts w:ascii="Times New Roman" w:hAnsi="Times New Roman" w:cs="Times New Roman"/>
          <w:sz w:val="28"/>
          <w:szCs w:val="24"/>
        </w:rPr>
        <w:t>опасным</w:t>
      </w:r>
      <w:proofErr w:type="gramEnd"/>
      <w:r w:rsidRPr="003D2588">
        <w:rPr>
          <w:rFonts w:ascii="Times New Roman" w:hAnsi="Times New Roman" w:cs="Times New Roman"/>
          <w:sz w:val="28"/>
          <w:szCs w:val="24"/>
        </w:rPr>
        <w:t xml:space="preserve"> – 4 класса.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w:t>
      </w:r>
      <w:r w:rsidR="00B94B2B">
        <w:rPr>
          <w:rFonts w:ascii="Times New Roman" w:hAnsi="Times New Roman" w:cs="Times New Roman"/>
          <w:sz w:val="28"/>
          <w:szCs w:val="24"/>
        </w:rPr>
        <w:t xml:space="preserve"> </w:t>
      </w:r>
      <w:r w:rsidRPr="003D2588">
        <w:rPr>
          <w:rFonts w:ascii="Times New Roman" w:hAnsi="Times New Roman" w:cs="Times New Roman"/>
          <w:sz w:val="28"/>
          <w:szCs w:val="24"/>
        </w:rPr>
        <w:t>.16. При увольнении работнику выплачивается денежная компенсация за все неиспользованные отпуска.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IV. ОПЛАТА ТРУДА</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4.1. </w:t>
      </w:r>
      <w:proofErr w:type="gramStart"/>
      <w:r w:rsidRPr="003D2588">
        <w:rPr>
          <w:rFonts w:ascii="Times New Roman" w:hAnsi="Times New Roman" w:cs="Times New Roman"/>
          <w:sz w:val="28"/>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3D2588">
        <w:rPr>
          <w:rFonts w:ascii="Times New Roman" w:hAnsi="Times New Roman" w:cs="Times New Roman"/>
          <w:sz w:val="28"/>
          <w:szCs w:val="24"/>
        </w:rPr>
        <w:t xml:space="preserve"> надбавки стимулирующего характера, премии и иные поощрительные выплаты).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4.2. При регулировании системы оплаты труда стороны руководствуются следующими условиями: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4.2.1. При формировании системы оплаты труда в учреждении работодатели руководствуются условиями, определенными в Отраслевом тарифном </w:t>
      </w:r>
      <w:hyperlink r:id="rId21" w:history="1">
        <w:r w:rsidRPr="003D2588">
          <w:rPr>
            <w:rFonts w:ascii="Times New Roman" w:hAnsi="Times New Roman" w:cs="Times New Roman"/>
            <w:sz w:val="28"/>
            <w:szCs w:val="24"/>
          </w:rPr>
          <w:t>соглашении</w:t>
        </w:r>
      </w:hyperlink>
      <w:r w:rsidRPr="003D2588">
        <w:rPr>
          <w:rFonts w:ascii="Times New Roman" w:hAnsi="Times New Roman" w:cs="Times New Roman"/>
          <w:sz w:val="28"/>
          <w:szCs w:val="24"/>
        </w:rPr>
        <w:t xml:space="preserve"> по государственным автономным учреждениям, подведомственным департаменту физической культуры и спорта Новосибирской области, на 2018- 2020 годы (приложение), с учетом: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 xml:space="preserve">- обеспечения минимального размера заработной платы, установленного Региональным </w:t>
      </w:r>
      <w:hyperlink r:id="rId22" w:history="1">
        <w:r w:rsidRPr="003D2588">
          <w:rPr>
            <w:rFonts w:ascii="Times New Roman" w:hAnsi="Times New Roman" w:cs="Times New Roman"/>
            <w:sz w:val="28"/>
            <w:szCs w:val="24"/>
          </w:rPr>
          <w:t>соглашением</w:t>
        </w:r>
      </w:hyperlink>
      <w:r w:rsidRPr="003D2588">
        <w:rPr>
          <w:rFonts w:ascii="Times New Roman" w:hAnsi="Times New Roman" w:cs="Times New Roman"/>
          <w:sz w:val="28"/>
          <w:szCs w:val="24"/>
        </w:rPr>
        <w:t xml:space="preserve"> о минимальной заработной плате в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обеспечения условий для повышения размера заработной платы работникам учреждений и предоставления иных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D2588" w:rsidRPr="003D2588" w:rsidRDefault="003D2588" w:rsidP="003D2588">
      <w:pPr>
        <w:autoSpaceDE w:val="0"/>
        <w:autoSpaceDN w:val="0"/>
        <w:adjustRightInd w:val="0"/>
        <w:spacing w:after="0" w:line="240" w:lineRule="auto"/>
        <w:outlineLvl w:val="0"/>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V. ОХРАНА ТРУДА</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5.1. Стороны Отраслевого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5.2. Департамент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содействует:</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организации работ по охране труда, противопожарной и экологической безопасности;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 регулированию вопросов безопасности и охраны труда работников в учреждениях в рамках действующего законодательства РФ; </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 созданию:</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комитетов (комиссий) по охране труда в соответствии со ст. 218 ТК РФ;</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4) установлению </w:t>
      </w:r>
      <w:proofErr w:type="gramStart"/>
      <w:r w:rsidRPr="003D2588">
        <w:rPr>
          <w:rFonts w:ascii="Times New Roman" w:hAnsi="Times New Roman" w:cs="Times New Roman"/>
          <w:sz w:val="28"/>
          <w:szCs w:val="24"/>
        </w:rPr>
        <w:t>порядка проведения специальной оценки условий труда</w:t>
      </w:r>
      <w:proofErr w:type="gramEnd"/>
      <w:r w:rsidRPr="003D2588">
        <w:rPr>
          <w:rFonts w:ascii="Times New Roman" w:hAnsi="Times New Roman" w:cs="Times New Roman"/>
          <w:sz w:val="28"/>
          <w:szCs w:val="24"/>
        </w:rPr>
        <w:t>;</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 формированию статистического учета и отчетности по производственному травматизму и профессиональной заболеваемости работников отрасли, выполнению мероприятий по охране труда и обеспечению работников компенсационными выплатами за работу во вредных и (или) опасных условиях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 обобщению и распространению зарубежного и отечественного опыта по улучшению условий и охраны труда в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 профсоюзу в проведении независимой экспертизы условий труда и обеспечения безопасности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 Работодатели учреждений обязаны: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 обеспечивать:</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а) представление информации и документов, необходимых для осуществления органами государственного надзора и/или профсоюзного контроля своих полномочий,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б) выполнение представлений органов государственного надзора и/или профсоюзного контроля в установленные Трудовым </w:t>
      </w:r>
      <w:hyperlink r:id="rId23" w:history="1">
        <w:r w:rsidRPr="003D2588">
          <w:rPr>
            <w:rFonts w:ascii="Times New Roman" w:hAnsi="Times New Roman" w:cs="Times New Roman"/>
            <w:sz w:val="28"/>
            <w:szCs w:val="24"/>
          </w:rPr>
          <w:t>кодексом</w:t>
        </w:r>
      </w:hyperlink>
      <w:r w:rsidRPr="003D2588">
        <w:rPr>
          <w:rFonts w:ascii="Times New Roman" w:hAnsi="Times New Roman" w:cs="Times New Roman"/>
          <w:sz w:val="28"/>
          <w:szCs w:val="24"/>
        </w:rPr>
        <w:t xml:space="preserve"> Российской Федерации и иными федеральными законами сроки;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5.3.2. разрабатывать и утверждать по согласованию с профсоюзными организациями инструкции по охране труда для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5.3.3. обеспечивать проведение инструктажа по охране труда, обучение безопасным методам и приемам выполнения работ и оказанию первой </w:t>
      </w:r>
      <w:proofErr w:type="gramStart"/>
      <w:r w:rsidRPr="003D2588">
        <w:rPr>
          <w:rFonts w:ascii="Times New Roman" w:hAnsi="Times New Roman" w:cs="Times New Roman"/>
          <w:sz w:val="28"/>
          <w:szCs w:val="24"/>
        </w:rPr>
        <w:t>помощи</w:t>
      </w:r>
      <w:proofErr w:type="gramEnd"/>
      <w:r w:rsidRPr="003D2588">
        <w:rPr>
          <w:rFonts w:ascii="Times New Roman" w:hAnsi="Times New Roman" w:cs="Times New Roman"/>
          <w:sz w:val="28"/>
          <w:szCs w:val="24"/>
        </w:rPr>
        <w:t xml:space="preserve"> пострадавшим на производстве, стажировку на рабочем месте и проверку знаний требований охраны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5.3.4. запрещать допуск к работе лиц, не прошедших в установленном порядке инструктаж и </w:t>
      </w:r>
      <w:proofErr w:type="gramStart"/>
      <w:r w:rsidRPr="003D2588">
        <w:rPr>
          <w:rFonts w:ascii="Times New Roman" w:hAnsi="Times New Roman" w:cs="Times New Roman"/>
          <w:sz w:val="28"/>
          <w:szCs w:val="24"/>
        </w:rPr>
        <w:t>обучение по охране</w:t>
      </w:r>
      <w:proofErr w:type="gramEnd"/>
      <w:r w:rsidRPr="003D2588">
        <w:rPr>
          <w:rFonts w:ascii="Times New Roman" w:hAnsi="Times New Roman" w:cs="Times New Roman"/>
          <w:sz w:val="28"/>
          <w:szCs w:val="24"/>
        </w:rPr>
        <w:t xml:space="preserve"> труда, стажировку и проверку знаний требований охраны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D2588">
        <w:rPr>
          <w:rFonts w:ascii="Times New Roman" w:hAnsi="Times New Roman" w:cs="Times New Roman"/>
          <w:sz w:val="28"/>
          <w:szCs w:val="24"/>
        </w:rPr>
        <w:t>5.3.5. </w:t>
      </w:r>
      <w:r w:rsidRPr="003D2588">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Pr="003D2588">
        <w:rPr>
          <w:rFonts w:ascii="Times New Roman" w:hAnsi="Times New Roman" w:cs="Times New Roman"/>
          <w:sz w:val="28"/>
          <w:szCs w:val="28"/>
        </w:rPr>
        <w:t xml:space="preserve">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3D2588">
        <w:rPr>
          <w:rFonts w:ascii="Times New Roman" w:hAnsi="Times New Roman" w:cs="Times New Roman"/>
          <w:sz w:val="28"/>
          <w:szCs w:val="24"/>
        </w:rPr>
        <w:t>5.3.6. установить и обеспечить по согласованию с профсоюзными организациями нормы бесплатной выдачи работникам лечебно-профилактического питания,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5.3.7. обеспечить проведение в установленные сроки, специальной оценки условий труда в соответствии с Федеральным законом Российской Федерации от 28.12.2013 № 426-ФЗ «О специальной оценке условий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5.3.8. участвовать на паритетных началах совместно с профсоюзными организациями в рассмотрении споров, связанных с нарушением законодательства об условиях и охране труда, обязательств, установленных Отраслевым соглашением, изменением условий труда и установлением размера доплат за вредные и (или) опасные условия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5.3.9. обеспечить порядок формирования комиссий по расследованию несчастных случаев в соответствии со </w:t>
      </w:r>
      <w:hyperlink r:id="rId24" w:history="1">
        <w:r w:rsidRPr="003D2588">
          <w:rPr>
            <w:rFonts w:ascii="Times New Roman" w:hAnsi="Times New Roman" w:cs="Times New Roman"/>
            <w:sz w:val="28"/>
            <w:szCs w:val="24"/>
          </w:rPr>
          <w:t>статьей 229</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 xml:space="preserve">5.3.10. создать условия для работы уполномоченных (доверенных лиц) профсоюзной организации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обеспечить освобождение их от работы с сохранением средней заработной платы на время </w:t>
      </w:r>
      <w:proofErr w:type="gramStart"/>
      <w:r w:rsidRPr="003D2588">
        <w:rPr>
          <w:rFonts w:ascii="Times New Roman" w:hAnsi="Times New Roman" w:cs="Times New Roman"/>
          <w:sz w:val="28"/>
          <w:szCs w:val="24"/>
        </w:rPr>
        <w:t>обучения по охране</w:t>
      </w:r>
      <w:proofErr w:type="gramEnd"/>
      <w:r w:rsidRPr="003D2588">
        <w:rPr>
          <w:rFonts w:ascii="Times New Roman" w:hAnsi="Times New Roman" w:cs="Times New Roman"/>
          <w:sz w:val="28"/>
          <w:szCs w:val="24"/>
        </w:rPr>
        <w:t xml:space="preserve">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5.3.11. повышать заинтересованность уполномоченных (доверенных) лиц по охране труда профсоюзной организации, предусмотрев доплату к должностным окладам в соответствии с коллективным договором;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5.3.12. обеспечить введение должности специалиста по охране труда при численности работников организации отрасли более 10 человек, либо привлечение специалиста (организации), оказывающих услуги в области охраны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5.3.13. внедрять систему управления охраной труда, построенной на передовых международных и отечественных принципах;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5.3.14. предусмотреть возможность создания медицинских пунктов для лечебно-профилактического и медицинского обслуживания работников в организациях отрасли, с выделением необходимых денежных сре</w:t>
      </w:r>
      <w:proofErr w:type="gramStart"/>
      <w:r w:rsidRPr="003D2588">
        <w:rPr>
          <w:rFonts w:ascii="Times New Roman" w:hAnsi="Times New Roman" w:cs="Times New Roman"/>
          <w:sz w:val="28"/>
          <w:szCs w:val="24"/>
        </w:rPr>
        <w:t>дств дл</w:t>
      </w:r>
      <w:proofErr w:type="gramEnd"/>
      <w:r w:rsidRPr="003D2588">
        <w:rPr>
          <w:rFonts w:ascii="Times New Roman" w:hAnsi="Times New Roman" w:cs="Times New Roman"/>
          <w:sz w:val="28"/>
          <w:szCs w:val="24"/>
        </w:rPr>
        <w:t>я их содержания и для приобретения медицинского оборудования, инструмента, материалов, медикаментов;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5.3.15. обеспечить условия и охрану труда женщин, в том числе: </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ограничить применение труда женщин на работах в ночное время;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осуществить комплекс мероприятий по исключению женского труда на тяжелых физических работах и работах с вредными и/или опасными условиями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в случае необходимости выделять рабочие места в подразделениях для труда беременных женщин, нуждающихся в переводе на легкую работу;</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выполнить мероприятия по механизации ручных и тяжелых физических работ в целях внедрения новых норм предельно допустимых нагрузок для женщин;</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5.3.16. обеспечить условия труда молодежи, в том числе:</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исключить использование труда лиц в возрасте до 18 лет на тяжелых физических работах и работах с вредными и/или опасными условиями труда; вправе по просьбе лиц, обучающихся без отрыва от производства, установить индивидуальные режимы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5.3.17. обеспечить условия и охрану труда инвалидов. Обеспечить квоту для приема на работу инвалидов не менее трех процентов к среднесписочной численности работников, при численности работников организации отрасли более 35 человек;</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 Профсоюз обязуется: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5.4.2. готовить предложения, направленные на улучшение работы по охране труда, здоровья, условиям работы в учреждениях;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5.4.3. создать правовую и техническую инспекцию труда в соответствии со структурой отраслевой службы охраны труда и организовать обучение инспекторов не реже чем один раз в три года;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5.4.4. организовать с профсоюзными органами на местах, в рамках социального партнерства: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состоянием условий охраны труда и выполнением работодателями своих обязанностей в соответствии с требованиями законодательства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 Формирование и организацию деятельности совместных комиссий по охране труда в учреждениях, обеспечение уполномоченных лиц и членов комиссий правилами, инструкциями, другими нормативными документами по охране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 Проведение контроля состояния охраны труда, пожарной и экологической безопасности в пределах своей компетенции.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расходованием средств на охрану труда, социальную защиту и оздоровление работников и членов их семей;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5.4.5. осуществлять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труда в пределах своей компетенции;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5.4.6.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5.5. </w:t>
      </w:r>
      <w:proofErr w:type="gramStart"/>
      <w:r w:rsidRPr="003D2588">
        <w:rPr>
          <w:rFonts w:ascii="Times New Roman" w:hAnsi="Times New Roman" w:cs="Times New Roman"/>
          <w:sz w:val="28"/>
          <w:szCs w:val="24"/>
        </w:rPr>
        <w:t>При выявлении нарушений, угрожающих жизни и здоровью работников, профсоюз, профсоюзные органы в учреждениях, профсоюзные инспекторы по охране труда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 (</w:t>
      </w:r>
      <w:hyperlink r:id="rId25" w:history="1">
        <w:r w:rsidRPr="003D2588">
          <w:rPr>
            <w:rFonts w:ascii="Times New Roman" w:hAnsi="Times New Roman" w:cs="Times New Roman"/>
            <w:sz w:val="28"/>
            <w:szCs w:val="24"/>
          </w:rPr>
          <w:t>п. 3</w:t>
        </w:r>
      </w:hyperlink>
      <w:r w:rsidRPr="003D2588">
        <w:rPr>
          <w:rFonts w:ascii="Times New Roman" w:hAnsi="Times New Roman" w:cs="Times New Roman"/>
          <w:sz w:val="28"/>
          <w:szCs w:val="24"/>
        </w:rPr>
        <w:t xml:space="preserve"> и </w:t>
      </w:r>
      <w:hyperlink r:id="rId26" w:history="1">
        <w:r w:rsidRPr="003D2588">
          <w:rPr>
            <w:rFonts w:ascii="Times New Roman" w:hAnsi="Times New Roman" w:cs="Times New Roman"/>
            <w:sz w:val="28"/>
            <w:szCs w:val="24"/>
          </w:rPr>
          <w:t>4 статьи 20</w:t>
        </w:r>
      </w:hyperlink>
      <w:r w:rsidRPr="003D2588">
        <w:rPr>
          <w:rFonts w:ascii="Times New Roman" w:hAnsi="Times New Roman" w:cs="Times New Roman"/>
          <w:sz w:val="28"/>
          <w:szCs w:val="24"/>
        </w:rPr>
        <w:t xml:space="preserve"> Федерального закона от 12.01.1996 № 10-ФЗ «О профессиональных союзах, их правах и гарантиях деятельности»).</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При невыполнении требований по устранению нарушений, особенно в случаях появления непосредственной угрозы жизни и здоровью работников, профсоюз, профсоюзные органы, профсоюзные инспекторы по охране труда вправе требовать от работодателя, органа управления учреждения, должностного лица приостановления работ впредь до принятия окончательного решения Федеральной инспекцией труда. </w:t>
      </w:r>
      <w:proofErr w:type="gramStart"/>
      <w:r w:rsidRPr="003D2588">
        <w:rPr>
          <w:rFonts w:ascii="Times New Roman" w:hAnsi="Times New Roman" w:cs="Times New Roman"/>
          <w:sz w:val="28"/>
          <w:szCs w:val="24"/>
        </w:rPr>
        <w:t>Работодатель, должностное лицо обязан в недельный срок с момента получения требования об устранении выявленных нарушений сообщить Профсоюзу о результатах его рассмотрения и о принятых мерах,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w:t>
      </w:r>
      <w:proofErr w:type="gramEnd"/>
      <w:r w:rsidRPr="003D2588">
        <w:rPr>
          <w:rFonts w:ascii="Times New Roman" w:hAnsi="Times New Roman" w:cs="Times New Roman"/>
          <w:sz w:val="28"/>
          <w:szCs w:val="24"/>
        </w:rPr>
        <w:t xml:space="preserve"> Наличие </w:t>
      </w:r>
      <w:r w:rsidRPr="003D2588">
        <w:rPr>
          <w:rFonts w:ascii="Times New Roman" w:hAnsi="Times New Roman" w:cs="Times New Roman"/>
          <w:sz w:val="28"/>
          <w:szCs w:val="24"/>
        </w:rPr>
        <w:lastRenderedPageBreak/>
        <w:t>опасности фиксируется актом произвольной формы за подписями уполномоченных (доверенных) лиц по охране труда профсоюзной организации и представителей администрации работодателя либо представителей уполномоченных на то государственных органов.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VI. ТРУДОВЫЕ ГАРАНТИИ, ЛЬГОТЫ И КОМПЕНСАЦИИ</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6.1. Трудовые гарантии, льготы и компенсации предоставляются работникам учреждений на основании законодательства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6.2. Работодатели в соответствии с Федеральным </w:t>
      </w:r>
      <w:hyperlink r:id="rId27" w:history="1">
        <w:r w:rsidRPr="003D2588">
          <w:rPr>
            <w:rFonts w:ascii="Times New Roman" w:hAnsi="Times New Roman" w:cs="Times New Roman"/>
            <w:sz w:val="28"/>
            <w:szCs w:val="24"/>
          </w:rPr>
          <w:t>законом</w:t>
        </w:r>
      </w:hyperlink>
      <w:r w:rsidRPr="003D2588">
        <w:rPr>
          <w:rFonts w:ascii="Times New Roman" w:hAnsi="Times New Roman" w:cs="Times New Roman"/>
          <w:sz w:val="28"/>
          <w:szCs w:val="24"/>
        </w:rPr>
        <w:t xml:space="preserve"> от 3 ноября 2006 г. № 174-ФЗ «Об автономных учреждениях» самостоятельно осуществляют финансово-хозяйственную деятельность, определяют направления и порядок использования своих бюджетных и внебюджетных средств, в том числе их долю, направляемую на материальную помощь работникам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center"/>
        <w:outlineLvl w:val="1"/>
        <w:rPr>
          <w:rFonts w:ascii="Times New Roman" w:hAnsi="Times New Roman" w:cs="Times New Roman"/>
          <w:sz w:val="28"/>
          <w:szCs w:val="24"/>
        </w:rPr>
      </w:pPr>
      <w:r w:rsidRPr="003D2588">
        <w:rPr>
          <w:rFonts w:ascii="Times New Roman" w:hAnsi="Times New Roman" w:cs="Times New Roman"/>
          <w:sz w:val="28"/>
          <w:szCs w:val="24"/>
        </w:rPr>
        <w:t>Гарантии, льготы и компенсации спортсменам и тренерам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6.3. Работодатели учреждений обязуются обеспечить финансирование обеспечения спортсменов, тренеров спортивной экипировкой, оборудованием и инвентарем, другими материально-техническими средствами, необходимыми для осуществления их деятельности, поддерживать указанные экипировку, оборудование, инвентарь и средства в состоянии, пригодном для использования.</w:t>
      </w:r>
    </w:p>
    <w:p w:rsidR="003D2588" w:rsidRPr="003D2588" w:rsidRDefault="003D2588" w:rsidP="003D2588">
      <w:pPr>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6.4. 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3D2588">
        <w:rPr>
          <w:rFonts w:ascii="Times New Roman" w:hAnsi="Times New Roman" w:cs="Times New Roman"/>
          <w:sz w:val="28"/>
          <w:szCs w:val="24"/>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w:t>
      </w:r>
      <w:proofErr w:type="gramEnd"/>
      <w:r w:rsidRPr="003D2588">
        <w:rPr>
          <w:rFonts w:ascii="Times New Roman" w:hAnsi="Times New Roman" w:cs="Times New Roman"/>
          <w:sz w:val="28"/>
          <w:szCs w:val="24"/>
        </w:rPr>
        <w:t xml:space="preserve"> страхованию спортсмена, осуществляемому работодателем.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6.5. Не 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6.6. 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и тренерам, в том числе:</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 о проведении восстановительных мероприятий в целях улучшения здоровья спортсмена;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гарантиях спортсмену в случае его спортивной дисквалификации;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размерах и порядке выплаты дополнительных компенсаций в связи с переездом на работу в другую местность;</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предоставлении питания за счет работодателя;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социально-бытовом обслуживании;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 обеспечении спортсмена, тренера и членов их семей жилым помещением на период действия трудового договора;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компенсации транспортных расходов;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дополнительном медицинском обслуживании;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об оплате работодателем обучения спортсмена в образовательных учреждениях;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о дополнительном пенсионном страховании.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VII. ГАРАНТИИ ДЕЯТЕЛЬНОСТИ ПРОФСОЮЗНЫХ ОРГАНИЗАЦИЙ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7.1. Права и гарантии деятельности Профсоюза, его территориальных, первичных организаций, соответствующих выборных профсоюзных органов определяются Трудовым </w:t>
      </w:r>
      <w:hyperlink r:id="rId28" w:history="1">
        <w:r w:rsidRPr="003D2588">
          <w:rPr>
            <w:rFonts w:ascii="Times New Roman" w:hAnsi="Times New Roman" w:cs="Times New Roman"/>
            <w:sz w:val="28"/>
            <w:szCs w:val="24"/>
          </w:rPr>
          <w:t>кодексом</w:t>
        </w:r>
      </w:hyperlink>
      <w:r w:rsidRPr="003D2588">
        <w:rPr>
          <w:rFonts w:ascii="Times New Roman" w:hAnsi="Times New Roman" w:cs="Times New Roman"/>
          <w:sz w:val="28"/>
          <w:szCs w:val="24"/>
        </w:rPr>
        <w:t xml:space="preserve"> Российской Федерации, Федеральным </w:t>
      </w:r>
      <w:hyperlink r:id="rId29" w:history="1">
        <w:r w:rsidRPr="003D2588">
          <w:rPr>
            <w:rFonts w:ascii="Times New Roman" w:hAnsi="Times New Roman" w:cs="Times New Roman"/>
            <w:sz w:val="28"/>
            <w:szCs w:val="24"/>
          </w:rPr>
          <w:t>законом</w:t>
        </w:r>
      </w:hyperlink>
      <w:r w:rsidRPr="003D2588">
        <w:rPr>
          <w:rFonts w:ascii="Times New Roman" w:hAnsi="Times New Roman" w:cs="Times New Roman"/>
          <w:sz w:val="28"/>
          <w:szCs w:val="24"/>
        </w:rPr>
        <w:t xml:space="preserve"> № 10-ФЗ от 12.01.1996 «О профессиональных союзах, их правах и гарантиях деятельности»,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настоящим Соглашением, иными нормативными правовыми актами.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7.2. </w:t>
      </w:r>
      <w:proofErr w:type="gramStart"/>
      <w:r w:rsidRPr="003D2588">
        <w:rPr>
          <w:rFonts w:ascii="Times New Roman" w:hAnsi="Times New Roman" w:cs="Times New Roman"/>
          <w:sz w:val="28"/>
          <w:szCs w:val="24"/>
        </w:rPr>
        <w:t>Профсоюз, территориальные профсоюзные организации, первичные профсоюзные организации и их органы представляют и защищают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организует и проводит в соответствии с</w:t>
      </w:r>
      <w:proofErr w:type="gramEnd"/>
      <w:r w:rsidRPr="003D2588">
        <w:rPr>
          <w:rFonts w:ascii="Times New Roman" w:hAnsi="Times New Roman" w:cs="Times New Roman"/>
          <w:sz w:val="28"/>
          <w:szCs w:val="24"/>
        </w:rPr>
        <w:t xml:space="preserve"> федеральным законом забастовки, собрания, митинги, уличные шествия, демонстрации, пикетирование и другие коллективные действия, используя их как средство защиты социально-трудовых прав и интересов работников.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7.3. Проекты нормативно-правовых актов, затрагивающих социально-трудовые права работников отрасли, рассматриваются Департаментом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с учетом мнения Профсоюза.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7.4. Профсоюз принимает участие в разработке отраслевых программ занятости, предлагает меры по социальной защите работников и членов профсоюзов, высвобождаемых в результате реорганизации или ликвидации </w:t>
      </w:r>
      <w:r w:rsidRPr="003D2588">
        <w:rPr>
          <w:rFonts w:ascii="Times New Roman" w:hAnsi="Times New Roman" w:cs="Times New Roman"/>
          <w:sz w:val="28"/>
          <w:szCs w:val="24"/>
        </w:rPr>
        <w:lastRenderedPageBreak/>
        <w:t xml:space="preserve">организации, осуществляет профсоюзный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занятостью и соблюдением законодательства в области занятости.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7.5. </w:t>
      </w:r>
      <w:proofErr w:type="gramStart"/>
      <w:r w:rsidRPr="003D2588">
        <w:rPr>
          <w:rFonts w:ascii="Times New Roman" w:hAnsi="Times New Roman" w:cs="Times New Roman"/>
          <w:sz w:val="28"/>
          <w:szCs w:val="24"/>
        </w:rPr>
        <w:t>Ликвидация автономного учреждения, его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Профсоюза и проведения с ним переговоров о соблюдении прав и интересов работников и членов Профсоюза.</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7.6. Департамент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Соблюдает права Профсоюза, всемерно содействует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допускает вмешательства представителей работодателей в деятельность профсоюзных организаций.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7.7. Работодатели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Соблюдают права Профсоюза, всемерно содействуют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допускают вмешательства представителей работодателей в деятельность профсоюзных организаций.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 Безвозмездно предоставляют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предоставляют возможность размещения информации в доступном для всех работников месте (местах).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3D2588">
        <w:rPr>
          <w:rFonts w:ascii="Times New Roman" w:hAnsi="Times New Roman" w:cs="Times New Roman"/>
          <w:sz w:val="28"/>
          <w:szCs w:val="24"/>
        </w:rPr>
        <w:t>3)</w:t>
      </w:r>
      <w:r w:rsidRPr="003D2588">
        <w:t> </w:t>
      </w:r>
      <w:r w:rsidRPr="003D2588">
        <w:rPr>
          <w:rFonts w:ascii="Times New Roman" w:hAnsi="Times New Roman" w:cs="Times New Roman"/>
          <w:sz w:val="28"/>
          <w:szCs w:val="24"/>
        </w:rPr>
        <w:t>Обеспечивают беспрепятственный допуск в организации отрасли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а также - представителям профсоюзных органов в посещении организаций, в которых работают члены Профсоюза, для осуществления контроля за соблюдением трудового законодательства, выполнением условий коллективных</w:t>
      </w:r>
      <w:proofErr w:type="gramEnd"/>
      <w:r w:rsidRPr="003D2588">
        <w:rPr>
          <w:rFonts w:ascii="Times New Roman" w:hAnsi="Times New Roman" w:cs="Times New Roman"/>
          <w:sz w:val="28"/>
          <w:szCs w:val="24"/>
        </w:rPr>
        <w:t xml:space="preserve"> договоров и соглашений и предоставленных профсоюзам законодательством Российской Федерации прав.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 Обеспечивают, при наличии письменных заявлений работников, ежемесячное бесплатное перечисление на счет профсоюзной организации членских профсоюзных взносов из заработной платы работников. Перечисление сре</w:t>
      </w:r>
      <w:proofErr w:type="gramStart"/>
      <w:r w:rsidRPr="003D2588">
        <w:rPr>
          <w:rFonts w:ascii="Times New Roman" w:hAnsi="Times New Roman" w:cs="Times New Roman"/>
          <w:sz w:val="28"/>
          <w:szCs w:val="24"/>
        </w:rPr>
        <w:t>дств пр</w:t>
      </w:r>
      <w:proofErr w:type="gramEnd"/>
      <w:r w:rsidRPr="003D2588">
        <w:rPr>
          <w:rFonts w:ascii="Times New Roman" w:hAnsi="Times New Roman" w:cs="Times New Roman"/>
          <w:sz w:val="28"/>
          <w:szCs w:val="24"/>
        </w:rPr>
        <w:t>оизводится в полном объеме и одновременно с выдачей банком средств на заработную плату. Работодатели не имеют права задерживать перечисление указанных средств.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5) Содействуют профсоюзным органам в использовании отраслевых и местных СМИ для широкого информирования работников о деятельности Профсоюза.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4"/>
        </w:rPr>
        <w:lastRenderedPageBreak/>
        <w:t>6) </w:t>
      </w:r>
      <w:r w:rsidRPr="003D2588">
        <w:rPr>
          <w:rFonts w:ascii="Times New Roman" w:hAnsi="Times New Roman" w:cs="Times New Roman"/>
          <w:sz w:val="28"/>
          <w:szCs w:val="28"/>
        </w:rPr>
        <w:t>Предоставляют Профсоюзу информацию по социально-трудовым вопросам.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7.8. Стороны признают следующие гарантии для членов Профсоюза - работников, не освобожденных от производственной деятельности (работы):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 Увольнение по инициативе работодателя в соответствии с </w:t>
      </w:r>
      <w:hyperlink r:id="rId30" w:history="1">
        <w:r w:rsidRPr="003D2588">
          <w:rPr>
            <w:rFonts w:ascii="Times New Roman" w:hAnsi="Times New Roman" w:cs="Times New Roman"/>
            <w:sz w:val="28"/>
            <w:szCs w:val="24"/>
          </w:rPr>
          <w:t>п. 2</w:t>
        </w:r>
      </w:hyperlink>
      <w:r w:rsidRPr="003D2588">
        <w:rPr>
          <w:rFonts w:ascii="Times New Roman" w:hAnsi="Times New Roman" w:cs="Times New Roman"/>
          <w:sz w:val="28"/>
          <w:szCs w:val="24"/>
        </w:rPr>
        <w:t xml:space="preserve"> (сокращения численности или штата работников организации, индивидуального предпринимателя); </w:t>
      </w:r>
      <w:hyperlink r:id="rId31" w:history="1">
        <w:r w:rsidRPr="003D2588">
          <w:rPr>
            <w:rFonts w:ascii="Times New Roman" w:hAnsi="Times New Roman" w:cs="Times New Roman"/>
            <w:sz w:val="28"/>
            <w:szCs w:val="24"/>
          </w:rPr>
          <w:t>п. 3</w:t>
        </w:r>
      </w:hyperlink>
      <w:r w:rsidRPr="003D2588">
        <w:rPr>
          <w:rFonts w:ascii="Times New Roman" w:hAnsi="Times New Roman" w:cs="Times New Roman"/>
          <w:sz w:val="28"/>
          <w:szCs w:val="24"/>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3D2588">
        <w:rPr>
          <w:rFonts w:ascii="Times New Roman" w:hAnsi="Times New Roman" w:cs="Times New Roman"/>
          <w:sz w:val="28"/>
          <w:szCs w:val="24"/>
        </w:rPr>
        <w:t xml:space="preserve">или </w:t>
      </w:r>
      <w:hyperlink r:id="rId32" w:history="1">
        <w:r w:rsidRPr="003D2588">
          <w:rPr>
            <w:rFonts w:ascii="Times New Roman" w:hAnsi="Times New Roman" w:cs="Times New Roman"/>
            <w:sz w:val="28"/>
            <w:szCs w:val="24"/>
          </w:rPr>
          <w:t>п. 5</w:t>
        </w:r>
      </w:hyperlink>
      <w:r w:rsidRPr="003D2588">
        <w:rPr>
          <w:rFonts w:ascii="Times New Roman" w:hAnsi="Times New Roman" w:cs="Times New Roman"/>
          <w:sz w:val="28"/>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hyperlink r:id="rId33" w:history="1">
        <w:r w:rsidRPr="003D2588">
          <w:rPr>
            <w:rFonts w:ascii="Times New Roman" w:hAnsi="Times New Roman" w:cs="Times New Roman"/>
            <w:sz w:val="28"/>
            <w:szCs w:val="24"/>
          </w:rPr>
          <w:t>части первой статьи 81</w:t>
        </w:r>
      </w:hyperlink>
      <w:r w:rsidRPr="003D2588">
        <w:rPr>
          <w:rFonts w:ascii="Times New Roman" w:hAnsi="Times New Roman" w:cs="Times New Roman"/>
          <w:sz w:val="28"/>
          <w:szCs w:val="24"/>
        </w:rPr>
        <w:t xml:space="preserve"> Трудового кодекса РФ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(не ниже цеховых и приравненных к ним) организаций, не освобожденных от основной работы, допускается, помимо общего порядка увольнения, только с предварительного</w:t>
      </w:r>
      <w:proofErr w:type="gramEnd"/>
      <w:r w:rsidRPr="003D2588">
        <w:rPr>
          <w:rFonts w:ascii="Times New Roman" w:hAnsi="Times New Roman" w:cs="Times New Roman"/>
          <w:sz w:val="28"/>
          <w:szCs w:val="24"/>
        </w:rPr>
        <w:t xml:space="preserve"> согласия соответствующего вышестоящего выборного профсоюзного органа.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r:id="rId34" w:history="1">
        <w:r w:rsidRPr="003D2588">
          <w:rPr>
            <w:rFonts w:ascii="Times New Roman" w:hAnsi="Times New Roman" w:cs="Times New Roman"/>
            <w:sz w:val="28"/>
            <w:szCs w:val="24"/>
          </w:rPr>
          <w:t>статьей 373</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2)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3) Члены выборных профсоюзных органов, уполномоченные профсоюза по охране труда и социальному страхованию, представители профсоюзной организации - участники совместных с работодателем комиссий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 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7.9.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7.9.1.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w:t>
      </w:r>
      <w:r w:rsidRPr="003D2588">
        <w:rPr>
          <w:rFonts w:ascii="Times New Roman" w:hAnsi="Times New Roman" w:cs="Times New Roman"/>
          <w:sz w:val="28"/>
          <w:szCs w:val="24"/>
        </w:rPr>
        <w:lastRenderedPageBreak/>
        <w:t xml:space="preserve">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w:t>
      </w:r>
      <w:proofErr w:type="gramStart"/>
      <w:r w:rsidRPr="003D2588">
        <w:rPr>
          <w:rFonts w:ascii="Times New Roman" w:hAnsi="Times New Roman" w:cs="Times New Roman"/>
          <w:sz w:val="28"/>
          <w:szCs w:val="24"/>
        </w:rPr>
        <w:t>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r w:rsidRPr="003D2588">
        <w:rPr>
          <w:rFonts w:ascii="Times New Roman" w:hAnsi="Times New Roman" w:cs="Times New Roman"/>
          <w:sz w:val="28"/>
          <w:szCs w:val="24"/>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7.9.2.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7.9.3. 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7.9.4. Увольнение по инициативе администрации лиц, </w:t>
      </w:r>
      <w:proofErr w:type="spellStart"/>
      <w:r w:rsidRPr="003D2588">
        <w:rPr>
          <w:rFonts w:ascii="Times New Roman" w:hAnsi="Times New Roman" w:cs="Times New Roman"/>
          <w:sz w:val="28"/>
          <w:szCs w:val="24"/>
        </w:rPr>
        <w:t>избиравшихся</w:t>
      </w:r>
      <w:proofErr w:type="spellEnd"/>
      <w:r w:rsidRPr="003D2588">
        <w:rPr>
          <w:rFonts w:ascii="Times New Roman" w:hAnsi="Times New Roman" w:cs="Times New Roman"/>
          <w:sz w:val="28"/>
          <w:szCs w:val="24"/>
        </w:rPr>
        <w:t xml:space="preserve"> в состав профсоюзных органов, допускается в соответствии с условиями </w:t>
      </w:r>
      <w:hyperlink r:id="rId35" w:history="1">
        <w:r w:rsidRPr="003D2588">
          <w:rPr>
            <w:rFonts w:ascii="Times New Roman" w:hAnsi="Times New Roman" w:cs="Times New Roman"/>
            <w:sz w:val="28"/>
            <w:szCs w:val="24"/>
          </w:rPr>
          <w:t>статьи 374</w:t>
        </w:r>
      </w:hyperlink>
      <w:r w:rsidRPr="003D2588">
        <w:rPr>
          <w:rFonts w:ascii="Times New Roman" w:hAnsi="Times New Roman" w:cs="Times New Roman"/>
          <w:sz w:val="28"/>
          <w:szCs w:val="24"/>
        </w:rPr>
        <w:t xml:space="preserve"> Трудового кодекса Российской Федерации.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VIII. ОБЯЗАТЕЛЬСТВА ПРОФСОЮЗА</w:t>
      </w: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8.1. Профсоюз обязуется: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8.2. 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8.3. Проводить экспертизу законопроектов и других нормативных правовых актов по социально-экономическим и социально-трудовым вопросам.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8.4. Осуществлять защиту трудовых, социально-экономических прав и интересов работников и членов Профсоюза, в том числе в судебных и иных государственных органах, оказывать юридическую помощь членам Профсоюза.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8.5. Содействовать обучению и профессиональному росту работников отрасли, в том числе вопросам социального партнерства в сфере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8.6. Содействовать улучшению условий труда, быта и оздоровления работников, развитию системы оздоровительных организаций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8.7. Осуществлять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соблюдением социальных гарантий работников в вопросах оплаты труда, обеспечения занятости, увольнения, предоставления льгот и компенсаций в соответствии с трудовым законодательством Российской Федерации и настоящим Соглашением.</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8.8. Принимать необходимые меры по недопущению осуществления действий, приводящих к ухудшению положения организаций и работников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8.9. Анализировать социально-экономическое положение работников отрасли, взаимодействовать с депутатами Законодательного собрания Новосибирской области для разработки предложений, проектов нормативных правовых актов, направленных на совершенствование законодательства в области физической культуры и спорта Новосибирской области, политики, усиления социальной защищенности работников и обучающихся.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8.10. Использовать все формы информационного обеспечения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8.11. Способствовать реализации подтверждения соответствия работ (услуг) в форме добровольной сертификации по формированию без барьерной среды на объектах спорта для инвалидов и маломобильных групп населения.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8.12. Принимать участие в комиссии по проведению специальной оценки условий труда в организациях.</w:t>
      </w:r>
    </w:p>
    <w:p w:rsidR="003D2588" w:rsidRPr="003D2588" w:rsidRDefault="003D2588" w:rsidP="003D2588">
      <w:pPr>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8.13. Проводит встречи руководителя Департамента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с отраслевым обкомом профсоюза по вопросам регулирования социально-трудовых отношений. </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lang w:val="en-US"/>
        </w:rPr>
        <w:t>IX</w:t>
      </w:r>
      <w:r w:rsidRPr="003D2588">
        <w:rPr>
          <w:rFonts w:ascii="Times New Roman" w:hAnsi="Times New Roman" w:cs="Times New Roman"/>
          <w:sz w:val="28"/>
          <w:szCs w:val="24"/>
        </w:rPr>
        <w:t xml:space="preserve">. ОБЯЗАТЕЛЬСТВА ДЕПАРТАМЕНТА ФИЗИЧЕСКОЙ КУЛЬТУРЫ И СПОРТА НОВОСИБИРСКОЙ ОБЛАСТИ </w:t>
      </w:r>
    </w:p>
    <w:p w:rsidR="003D2588" w:rsidRPr="003D2588" w:rsidRDefault="003D2588" w:rsidP="003D2588">
      <w:pPr>
        <w:autoSpaceDE w:val="0"/>
        <w:autoSpaceDN w:val="0"/>
        <w:adjustRightInd w:val="0"/>
        <w:spacing w:after="0" w:line="240" w:lineRule="auto"/>
        <w:ind w:firstLine="709"/>
        <w:jc w:val="center"/>
        <w:outlineLvl w:val="0"/>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9.1. Департамент физической культуры и спорта Новосибирской области обязуется: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9.1.1. 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9.1.2. В течение 7 дней после подписания Соглашения в соответствии со </w:t>
      </w:r>
      <w:hyperlink r:id="rId36" w:history="1">
        <w:r w:rsidRPr="003D2588">
          <w:rPr>
            <w:rFonts w:ascii="Times New Roman" w:hAnsi="Times New Roman" w:cs="Times New Roman"/>
            <w:sz w:val="28"/>
            <w:szCs w:val="24"/>
          </w:rPr>
          <w:t>статьей 50</w:t>
        </w:r>
      </w:hyperlink>
      <w:r w:rsidRPr="003D2588">
        <w:rPr>
          <w:rFonts w:ascii="Times New Roman" w:hAnsi="Times New Roman" w:cs="Times New Roman"/>
          <w:sz w:val="28"/>
          <w:szCs w:val="24"/>
        </w:rPr>
        <w:t xml:space="preserve"> Трудового кодекса Российской Федерации направить Соглашение на уведомительную регистрацию в министерство труда и социального развития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9.1.3. Представлять в Профсоюз проекты нормативно-правовых актов, вносимых на рассмотрение в Правительство Новосибирской области, и проекты ведомственных нормативных правовых актов, затрагивающих социально-экономические и трудовые права и интересы работников отрасли, для дальнейшего учета мнения Профсоюза.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9.1.4. Предусматривать выделение необходимых бюджетных сре</w:t>
      </w:r>
      <w:proofErr w:type="gramStart"/>
      <w:r w:rsidRPr="003D2588">
        <w:rPr>
          <w:rFonts w:ascii="Times New Roman" w:hAnsi="Times New Roman" w:cs="Times New Roman"/>
          <w:sz w:val="28"/>
          <w:szCs w:val="24"/>
        </w:rPr>
        <w:t>дств дл</w:t>
      </w:r>
      <w:proofErr w:type="gramEnd"/>
      <w:r w:rsidRPr="003D2588">
        <w:rPr>
          <w:rFonts w:ascii="Times New Roman" w:hAnsi="Times New Roman" w:cs="Times New Roman"/>
          <w:sz w:val="28"/>
          <w:szCs w:val="24"/>
        </w:rPr>
        <w:t>я проведения ежегодных обязательных профилактических медицинских осмотров работников отрасли.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9.1.5. Проводить анализ уровня и своевременности выплаты заработной платы в </w:t>
      </w:r>
      <w:r w:rsidRPr="003D2588">
        <w:rPr>
          <w:rFonts w:ascii="Times New Roman" w:hAnsi="Times New Roman" w:cs="Times New Roman"/>
          <w:sz w:val="28"/>
          <w:szCs w:val="24"/>
        </w:rPr>
        <w:t xml:space="preserve">государственных автономных учреждениях, подведомственных </w:t>
      </w:r>
      <w:r w:rsidRPr="003D2588">
        <w:rPr>
          <w:rFonts w:ascii="Times New Roman" w:hAnsi="Times New Roman" w:cs="Times New Roman"/>
          <w:sz w:val="28"/>
          <w:szCs w:val="24"/>
        </w:rPr>
        <w:lastRenderedPageBreak/>
        <w:t>департаменту физической культуры и спорта Новосибирской области</w:t>
      </w:r>
      <w:r w:rsidRPr="003D2588">
        <w:rPr>
          <w:rFonts w:ascii="Times New Roman" w:hAnsi="Times New Roman" w:cs="Times New Roman"/>
          <w:sz w:val="28"/>
          <w:szCs w:val="28"/>
        </w:rPr>
        <w:t>, принимать меры, направленные на ее повышение и обеспечение прав работников на своевременную и в полном объеме выплату заработной платы.</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9.1.6. Проводить работу по выполнению плана действий по реализации Указа Президента Российской Федерации от 07.05.2012 </w:t>
      </w:r>
      <w:hyperlink r:id="rId37" w:history="1">
        <w:r w:rsidRPr="003D2588">
          <w:rPr>
            <w:rFonts w:ascii="Times New Roman" w:hAnsi="Times New Roman" w:cs="Times New Roman"/>
            <w:sz w:val="28"/>
            <w:szCs w:val="28"/>
          </w:rPr>
          <w:t>№ 597</w:t>
        </w:r>
      </w:hyperlink>
      <w:r w:rsidRPr="003D2588">
        <w:rPr>
          <w:rFonts w:ascii="Times New Roman" w:hAnsi="Times New Roman" w:cs="Times New Roman"/>
          <w:sz w:val="28"/>
          <w:szCs w:val="28"/>
        </w:rPr>
        <w:t xml:space="preserve"> «О мероприятиях по реализации государственной социальной политики».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9.1.7. Проводить мониторинг численности низкооплачиваемых работников по </w:t>
      </w:r>
      <w:r w:rsidRPr="003D2588">
        <w:rPr>
          <w:rFonts w:ascii="Times New Roman" w:hAnsi="Times New Roman" w:cs="Times New Roman"/>
          <w:sz w:val="28"/>
          <w:szCs w:val="24"/>
        </w:rPr>
        <w:t>государственным автономным учреждениям, подведомственным департаменту физической культуры и спорта Новосибирской области</w:t>
      </w:r>
      <w:r w:rsidRPr="003D2588">
        <w:rPr>
          <w:rFonts w:ascii="Times New Roman" w:hAnsi="Times New Roman" w:cs="Times New Roman"/>
          <w:sz w:val="28"/>
          <w:szCs w:val="28"/>
        </w:rPr>
        <w:t>, средней заработной платы по категориям работников согласно Указам Президента РФ.</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9.1.8. Осуществлять контроль за </w:t>
      </w:r>
      <w:proofErr w:type="gramStart"/>
      <w:r w:rsidRPr="003D2588">
        <w:rPr>
          <w:rFonts w:ascii="Times New Roman" w:hAnsi="Times New Roman" w:cs="Times New Roman"/>
          <w:sz w:val="28"/>
          <w:szCs w:val="28"/>
        </w:rPr>
        <w:t>соблюдением</w:t>
      </w:r>
      <w:proofErr w:type="gramEnd"/>
      <w:r w:rsidRPr="003D2588">
        <w:rPr>
          <w:rFonts w:ascii="Times New Roman" w:hAnsi="Times New Roman" w:cs="Times New Roman"/>
          <w:sz w:val="28"/>
          <w:szCs w:val="28"/>
        </w:rPr>
        <w:t xml:space="preserve"> установленных в трудовых договорах условий оплаты труда руководителей </w:t>
      </w:r>
      <w:r w:rsidRPr="003D2588">
        <w:rPr>
          <w:rFonts w:ascii="Times New Roman" w:hAnsi="Times New Roman" w:cs="Times New Roman"/>
          <w:sz w:val="28"/>
          <w:szCs w:val="24"/>
        </w:rPr>
        <w:t>государственных автономных учреждениях, подведомственных департаменту физической культуры и спорта Новосибирской области,</w:t>
      </w:r>
      <w:r w:rsidRPr="003D2588">
        <w:rPr>
          <w:rFonts w:ascii="Times New Roman" w:hAnsi="Times New Roman" w:cs="Times New Roman"/>
          <w:sz w:val="28"/>
          <w:szCs w:val="28"/>
        </w:rPr>
        <w:t xml:space="preserve"> и их соответствием условиям оплаты труда, предусмотренным законодательством Российской Федерации и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9.1.9. Включать в состав коллегий </w:t>
      </w:r>
      <w:r w:rsidRPr="003D2588">
        <w:rPr>
          <w:rFonts w:ascii="Times New Roman" w:hAnsi="Times New Roman" w:cs="Times New Roman"/>
          <w:sz w:val="28"/>
          <w:szCs w:val="24"/>
        </w:rPr>
        <w:t xml:space="preserve">Департамента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w:t>
      </w:r>
      <w:r w:rsidRPr="003D2588">
        <w:rPr>
          <w:rFonts w:ascii="Times New Roman" w:hAnsi="Times New Roman" w:cs="Times New Roman"/>
          <w:sz w:val="28"/>
          <w:szCs w:val="28"/>
        </w:rPr>
        <w:t xml:space="preserve"> представителей Профсоюза и работодателей, представителей Федерации профсоюзов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9.1.10. Размещать информацию о ходе выполнения Соглашения по всем направлениям на официальном сайте Департамента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9.2. Работодатели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8"/>
        </w:rPr>
        <w:t>9.2.1. В целях расширения участия работников в управлении организациями создают производственные советы, разрабатывают кодексы профессиональной этики.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sz w:val="28"/>
          <w:szCs w:val="24"/>
        </w:rPr>
      </w:pPr>
      <w:r w:rsidRPr="003D2588">
        <w:rPr>
          <w:rFonts w:ascii="Times New Roman" w:hAnsi="Times New Roman" w:cs="Times New Roman"/>
          <w:sz w:val="28"/>
          <w:szCs w:val="24"/>
        </w:rPr>
        <w:t xml:space="preserve">X.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ВЫПОЛНЕНИЕМ СОГЛАШЕНИЯ</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4"/>
        </w:rPr>
      </w:pPr>
    </w:p>
    <w:p w:rsidR="003D2588" w:rsidRPr="003D2588" w:rsidRDefault="003D2588" w:rsidP="003D2588">
      <w:pPr>
        <w:suppressAutoHyphens/>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10.1. 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выполнением настоящего Соглашения осуществляется сторонами Соглашения и их представителями. </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10.2. Текущий </w:t>
      </w:r>
      <w:proofErr w:type="gramStart"/>
      <w:r w:rsidRPr="003D2588">
        <w:rPr>
          <w:rFonts w:ascii="Times New Roman" w:hAnsi="Times New Roman" w:cs="Times New Roman"/>
          <w:sz w:val="28"/>
          <w:szCs w:val="24"/>
        </w:rPr>
        <w:t>контроль за</w:t>
      </w:r>
      <w:proofErr w:type="gramEnd"/>
      <w:r w:rsidRPr="003D2588">
        <w:rPr>
          <w:rFonts w:ascii="Times New Roman" w:hAnsi="Times New Roman" w:cs="Times New Roman"/>
          <w:sz w:val="28"/>
          <w:szCs w:val="24"/>
        </w:rPr>
        <w:t xml:space="preserve">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rsidR="003D2588" w:rsidRPr="003D2588" w:rsidRDefault="003D2588" w:rsidP="003D2588">
      <w:pPr>
        <w:suppressAutoHyphens/>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10.3. Информация о выполнении настоящего Соглашения ежегодно рассматривается на совместном заседании Департамента </w:t>
      </w:r>
      <w:proofErr w:type="spellStart"/>
      <w:r w:rsidRPr="003D2588">
        <w:rPr>
          <w:rFonts w:ascii="Times New Roman" w:hAnsi="Times New Roman" w:cs="Times New Roman"/>
          <w:sz w:val="28"/>
          <w:szCs w:val="24"/>
        </w:rPr>
        <w:t>ФКиС</w:t>
      </w:r>
      <w:proofErr w:type="spellEnd"/>
      <w:r w:rsidRPr="003D2588">
        <w:rPr>
          <w:rFonts w:ascii="Times New Roman" w:hAnsi="Times New Roman" w:cs="Times New Roman"/>
          <w:sz w:val="28"/>
          <w:szCs w:val="24"/>
        </w:rPr>
        <w:t xml:space="preserve"> НСО и Профсоюза.</w:t>
      </w:r>
    </w:p>
    <w:p w:rsidR="003D2588" w:rsidRPr="003D2588" w:rsidRDefault="003D2588" w:rsidP="003D2588">
      <w:pPr>
        <w:suppressAutoHyphens/>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10.4.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3D2588" w:rsidRPr="003D2588" w:rsidRDefault="003D2588" w:rsidP="003D2588">
      <w:pPr>
        <w:spacing w:after="0"/>
        <w:jc w:val="center"/>
        <w:rPr>
          <w:rFonts w:ascii="Times New Roman" w:eastAsia="Times New Roman" w:hAnsi="Times New Roman" w:cs="Times New Roman"/>
          <w:sz w:val="28"/>
          <w:szCs w:val="28"/>
        </w:rPr>
      </w:pPr>
      <w:r w:rsidRPr="003D2588">
        <w:rPr>
          <w:rFonts w:ascii="Times New Roman" w:eastAsia="Times New Roman" w:hAnsi="Times New Roman" w:cs="Times New Roman"/>
          <w:sz w:val="28"/>
          <w:szCs w:val="28"/>
        </w:rPr>
        <w:t>________</w:t>
      </w:r>
    </w:p>
    <w:p w:rsidR="003D2588" w:rsidRPr="003D2588" w:rsidRDefault="003D2588" w:rsidP="003D2588">
      <w:pPr>
        <w:spacing w:after="0" w:line="240" w:lineRule="auto"/>
        <w:rPr>
          <w:sz w:val="24"/>
        </w:rPr>
      </w:pPr>
      <w:r w:rsidRPr="003D2588">
        <w:rPr>
          <w:sz w:val="24"/>
        </w:rPr>
        <w:br w:type="page"/>
      </w:r>
    </w:p>
    <w:p w:rsidR="003D2588" w:rsidRPr="003D2588" w:rsidRDefault="003D2588" w:rsidP="003D2588">
      <w:pPr>
        <w:autoSpaceDE w:val="0"/>
        <w:autoSpaceDN w:val="0"/>
        <w:adjustRightInd w:val="0"/>
        <w:spacing w:after="0" w:line="240" w:lineRule="auto"/>
        <w:ind w:left="5103"/>
        <w:jc w:val="center"/>
        <w:rPr>
          <w:rFonts w:ascii="Times New Roman" w:eastAsiaTheme="minorEastAsia" w:hAnsi="Times New Roman" w:cs="Times New Roman"/>
          <w:bCs/>
          <w:sz w:val="28"/>
          <w:szCs w:val="28"/>
          <w:lang w:eastAsia="ru-RU"/>
        </w:rPr>
      </w:pPr>
      <w:r w:rsidRPr="003D2588">
        <w:rPr>
          <w:rFonts w:ascii="Times New Roman" w:eastAsiaTheme="minorEastAsia" w:hAnsi="Times New Roman" w:cs="Times New Roman"/>
          <w:bCs/>
          <w:sz w:val="28"/>
          <w:szCs w:val="28"/>
          <w:lang w:eastAsia="ru-RU"/>
        </w:rPr>
        <w:lastRenderedPageBreak/>
        <w:t>Приложение</w:t>
      </w:r>
    </w:p>
    <w:p w:rsidR="003D2588" w:rsidRPr="003D2588" w:rsidRDefault="003D2588" w:rsidP="003D2588">
      <w:pPr>
        <w:autoSpaceDE w:val="0"/>
        <w:autoSpaceDN w:val="0"/>
        <w:adjustRightInd w:val="0"/>
        <w:spacing w:after="0" w:line="240" w:lineRule="auto"/>
        <w:ind w:left="5103"/>
        <w:jc w:val="center"/>
        <w:rPr>
          <w:rFonts w:ascii="Times New Roman" w:eastAsiaTheme="minorEastAsia" w:hAnsi="Times New Roman" w:cs="Times New Roman"/>
          <w:bCs/>
          <w:sz w:val="28"/>
          <w:szCs w:val="28"/>
          <w:lang w:eastAsia="ru-RU"/>
        </w:rPr>
      </w:pPr>
      <w:r w:rsidRPr="003D2588">
        <w:rPr>
          <w:rFonts w:ascii="Times New Roman" w:eastAsiaTheme="minorEastAsia" w:hAnsi="Times New Roman" w:cs="Times New Roman"/>
          <w:bCs/>
          <w:sz w:val="28"/>
          <w:szCs w:val="28"/>
          <w:lang w:eastAsia="ru-RU"/>
        </w:rPr>
        <w:t>к отраслевому соглашению</w:t>
      </w:r>
    </w:p>
    <w:p w:rsidR="003D2588" w:rsidRPr="003D2588" w:rsidRDefault="003D2588" w:rsidP="003D2588">
      <w:pPr>
        <w:autoSpaceDE w:val="0"/>
        <w:autoSpaceDN w:val="0"/>
        <w:adjustRightInd w:val="0"/>
        <w:spacing w:after="0" w:line="240" w:lineRule="auto"/>
        <w:ind w:left="5103"/>
        <w:jc w:val="center"/>
        <w:rPr>
          <w:rFonts w:ascii="Times New Roman" w:eastAsiaTheme="minorEastAsia" w:hAnsi="Times New Roman" w:cs="Times New Roman"/>
          <w:bCs/>
          <w:sz w:val="28"/>
          <w:szCs w:val="28"/>
          <w:lang w:eastAsia="ru-RU"/>
        </w:rPr>
      </w:pPr>
      <w:r w:rsidRPr="003D2588">
        <w:rPr>
          <w:rFonts w:ascii="Times New Roman" w:eastAsiaTheme="minorEastAsia" w:hAnsi="Times New Roman" w:cs="Times New Roman"/>
          <w:bCs/>
          <w:sz w:val="28"/>
          <w:szCs w:val="28"/>
          <w:lang w:eastAsia="ru-RU"/>
        </w:rPr>
        <w:t>по государственным автономным учреждениям,  подведомственным департаменту физической культуры и спорта Новосибирской области,</w:t>
      </w:r>
    </w:p>
    <w:p w:rsidR="003D2588" w:rsidRPr="003D2588" w:rsidRDefault="003D2588" w:rsidP="003D2588">
      <w:pPr>
        <w:autoSpaceDE w:val="0"/>
        <w:autoSpaceDN w:val="0"/>
        <w:adjustRightInd w:val="0"/>
        <w:spacing w:after="0" w:line="240" w:lineRule="auto"/>
        <w:ind w:left="5103"/>
        <w:jc w:val="center"/>
        <w:rPr>
          <w:rFonts w:ascii="Times New Roman" w:eastAsiaTheme="minorEastAsia" w:hAnsi="Times New Roman" w:cs="Times New Roman"/>
          <w:bCs/>
          <w:sz w:val="28"/>
          <w:szCs w:val="28"/>
          <w:lang w:eastAsia="ru-RU"/>
        </w:rPr>
      </w:pPr>
      <w:r w:rsidRPr="003D2588">
        <w:rPr>
          <w:rFonts w:ascii="Times New Roman" w:eastAsiaTheme="minorEastAsia" w:hAnsi="Times New Roman" w:cs="Times New Roman"/>
          <w:bCs/>
          <w:sz w:val="28"/>
          <w:szCs w:val="28"/>
          <w:lang w:eastAsia="ru-RU"/>
        </w:rPr>
        <w:t>на 2018 - 2020 годы</w:t>
      </w:r>
    </w:p>
    <w:p w:rsidR="003D2588" w:rsidRPr="003D2588" w:rsidRDefault="003D2588" w:rsidP="003D2588">
      <w:pPr>
        <w:autoSpaceDE w:val="0"/>
        <w:autoSpaceDN w:val="0"/>
        <w:adjustRightInd w:val="0"/>
        <w:spacing w:after="0" w:line="240" w:lineRule="auto"/>
        <w:jc w:val="center"/>
        <w:rPr>
          <w:rFonts w:ascii="Calibri" w:eastAsiaTheme="minorEastAsia" w:hAnsi="Calibri" w:cs="Calibri"/>
          <w:b/>
          <w:bCs/>
          <w:sz w:val="24"/>
          <w:lang w:eastAsia="ru-RU"/>
        </w:rPr>
      </w:pPr>
    </w:p>
    <w:p w:rsidR="003D2588" w:rsidRPr="003D2588" w:rsidRDefault="003D2588" w:rsidP="003D2588">
      <w:pPr>
        <w:autoSpaceDE w:val="0"/>
        <w:autoSpaceDN w:val="0"/>
        <w:adjustRightInd w:val="0"/>
        <w:spacing w:after="0" w:line="240" w:lineRule="auto"/>
        <w:jc w:val="center"/>
        <w:rPr>
          <w:rFonts w:ascii="Times New Roman" w:eastAsiaTheme="minorEastAsia" w:hAnsi="Times New Roman" w:cs="Times New Roman"/>
          <w:b/>
          <w:bCs/>
          <w:sz w:val="24"/>
          <w:lang w:eastAsia="ru-RU"/>
        </w:rPr>
      </w:pPr>
      <w:r w:rsidRPr="003D2588">
        <w:rPr>
          <w:rFonts w:ascii="Times New Roman" w:eastAsiaTheme="minorEastAsia" w:hAnsi="Times New Roman" w:cs="Times New Roman"/>
          <w:b/>
          <w:bCs/>
          <w:sz w:val="24"/>
          <w:lang w:eastAsia="ru-RU"/>
        </w:rPr>
        <w:t>ОТРАСЛЕВОЕ ТАРИФНОЕ СОГЛАШЕНИЕ</w:t>
      </w:r>
    </w:p>
    <w:p w:rsidR="003D2588" w:rsidRPr="003D2588" w:rsidRDefault="003D2588" w:rsidP="003D2588">
      <w:pPr>
        <w:autoSpaceDE w:val="0"/>
        <w:autoSpaceDN w:val="0"/>
        <w:adjustRightInd w:val="0"/>
        <w:spacing w:after="0" w:line="240" w:lineRule="auto"/>
        <w:jc w:val="center"/>
        <w:rPr>
          <w:rFonts w:ascii="Times New Roman" w:eastAsiaTheme="minorEastAsia" w:hAnsi="Times New Roman" w:cs="Times New Roman"/>
          <w:b/>
          <w:bCs/>
          <w:sz w:val="24"/>
          <w:lang w:eastAsia="ru-RU"/>
        </w:rPr>
      </w:pPr>
      <w:r w:rsidRPr="003D2588">
        <w:rPr>
          <w:rFonts w:ascii="Times New Roman" w:eastAsiaTheme="minorEastAsia" w:hAnsi="Times New Roman" w:cs="Times New Roman"/>
          <w:b/>
          <w:bCs/>
          <w:sz w:val="24"/>
          <w:lang w:eastAsia="ru-RU"/>
        </w:rPr>
        <w:t>ПО ГОСУДАРСТВЕННЫМ  АВТОНОМНЫМ УЧРЕЖДЕНИЯМ,</w:t>
      </w:r>
    </w:p>
    <w:p w:rsidR="003D2588" w:rsidRPr="003D2588" w:rsidRDefault="003D2588" w:rsidP="003D2588">
      <w:pPr>
        <w:autoSpaceDE w:val="0"/>
        <w:autoSpaceDN w:val="0"/>
        <w:adjustRightInd w:val="0"/>
        <w:spacing w:after="0" w:line="240" w:lineRule="auto"/>
        <w:jc w:val="center"/>
        <w:rPr>
          <w:rFonts w:ascii="Times New Roman" w:eastAsiaTheme="minorEastAsia" w:hAnsi="Times New Roman" w:cs="Times New Roman"/>
          <w:b/>
          <w:bCs/>
          <w:sz w:val="24"/>
          <w:lang w:eastAsia="ru-RU"/>
        </w:rPr>
      </w:pPr>
      <w:proofErr w:type="gramStart"/>
      <w:r w:rsidRPr="003D2588">
        <w:rPr>
          <w:rFonts w:ascii="Times New Roman" w:eastAsiaTheme="minorEastAsia" w:hAnsi="Times New Roman" w:cs="Times New Roman"/>
          <w:b/>
          <w:bCs/>
          <w:sz w:val="24"/>
          <w:lang w:eastAsia="ru-RU"/>
        </w:rPr>
        <w:t>ПОДВЕДОМСТВЕННЫМ</w:t>
      </w:r>
      <w:proofErr w:type="gramEnd"/>
      <w:r w:rsidRPr="003D2588">
        <w:rPr>
          <w:rFonts w:ascii="Times New Roman" w:eastAsiaTheme="minorEastAsia" w:hAnsi="Times New Roman" w:cs="Times New Roman"/>
          <w:b/>
          <w:bCs/>
          <w:sz w:val="24"/>
          <w:lang w:eastAsia="ru-RU"/>
        </w:rPr>
        <w:t xml:space="preserve"> ДЕПАРТАМЕНТУ ФИЗИЧЕСКОЙ КУЛЬТУРЫ И СПОРТА НОВОСИБИРСКОЙ ОБЛАСТИ, НА 2018 - 2020 ГОДЫ</w:t>
      </w:r>
    </w:p>
    <w:p w:rsidR="003D2588" w:rsidRPr="003D2588" w:rsidRDefault="003D2588" w:rsidP="003D2588">
      <w:pPr>
        <w:autoSpaceDE w:val="0"/>
        <w:autoSpaceDN w:val="0"/>
        <w:adjustRightInd w:val="0"/>
        <w:spacing w:after="0" w:line="240" w:lineRule="auto"/>
        <w:jc w:val="center"/>
        <w:rPr>
          <w:rFonts w:ascii="Times New Roman" w:eastAsiaTheme="minorEastAsia" w:hAnsi="Times New Roman" w:cs="Times New Roman"/>
          <w:b/>
          <w:bCs/>
          <w:sz w:val="24"/>
          <w:lang w:eastAsia="ru-RU"/>
        </w:rPr>
      </w:pPr>
    </w:p>
    <w:p w:rsidR="003D2588" w:rsidRPr="003D2588" w:rsidRDefault="003D2588" w:rsidP="003D2588">
      <w:pPr>
        <w:autoSpaceDE w:val="0"/>
        <w:autoSpaceDN w:val="0"/>
        <w:adjustRightInd w:val="0"/>
        <w:jc w:val="center"/>
        <w:outlineLvl w:val="1"/>
        <w:rPr>
          <w:rFonts w:ascii="Times New Roman" w:hAnsi="Times New Roman" w:cs="Times New Roman"/>
          <w:b/>
          <w:sz w:val="28"/>
        </w:rPr>
      </w:pPr>
      <w:r w:rsidRPr="003D2588">
        <w:rPr>
          <w:rFonts w:ascii="Times New Roman" w:hAnsi="Times New Roman" w:cs="Times New Roman"/>
          <w:b/>
          <w:sz w:val="28"/>
        </w:rPr>
        <w:t>I. Общие положения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4"/>
        </w:rPr>
        <w:t xml:space="preserve">1.1. Настоящее отраслевое тарифное соглашение (далее – Тарифное соглашение), </w:t>
      </w:r>
      <w:r w:rsidRPr="003D2588">
        <w:rPr>
          <w:rFonts w:ascii="Times New Roman" w:hAnsi="Times New Roman" w:cs="Times New Roman"/>
          <w:sz w:val="28"/>
          <w:szCs w:val="28"/>
        </w:rPr>
        <w:t>регулирует условия оплаты труда работников</w:t>
      </w:r>
      <w:r w:rsidRPr="003D2588">
        <w:rPr>
          <w:rFonts w:ascii="Times New Roman" w:hAnsi="Times New Roman" w:cs="Times New Roman"/>
          <w:sz w:val="28"/>
          <w:szCs w:val="24"/>
        </w:rPr>
        <w:t xml:space="preserve"> государственных учреждений Новосибирской области, подведомственных департаменту физической культуры и спорта Новосибирской области (далее - учреждения).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Тарифное соглашение является основой для разработки руководителями государственных учреждений Новосибирской области положений о системе оплаты труда работников учреждений, которые подлежат согласованию с департаментом физической культуры и спорта Новосибирской области  (далее - департамент).</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D2588">
        <w:rPr>
          <w:rFonts w:ascii="Times New Roman" w:hAnsi="Times New Roman" w:cs="Times New Roman"/>
          <w:sz w:val="28"/>
          <w:szCs w:val="28"/>
        </w:rPr>
        <w:t>Тарифное соглашение разработано в соответствии с Трудовым кодексом Российской Федерации и на основании постановления Губернатора Новосибирской области от 28.01.2008 № 20 «О введении отраслевых систем оплаты труда работников государственных бюджетных, автономных и казенных учреждений Новосибирской области» и применяется при определении размеров оплаты труда работников учреждений подведомственных департаменту физической культуры и спорта Новосибирской области.</w:t>
      </w:r>
      <w:proofErr w:type="gramEnd"/>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1.2. Тарифное соглашение предусматривает единые принципы оплаты труда работников учреждений на основе должностных окладов (окладов), а также выплат компенсационного и стимулирующего характера в пределах фондов оплаты труда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1.3. Конкретные условия оплаты труда работников определяются в трудовых договорах,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1.4. Наименования должностей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w:t>
      </w:r>
      <w:r w:rsidRPr="003D2588">
        <w:rPr>
          <w:rFonts w:ascii="Times New Roman" w:hAnsi="Times New Roman" w:cs="Times New Roman"/>
          <w:sz w:val="28"/>
          <w:szCs w:val="24"/>
        </w:rPr>
        <w:lastRenderedPageBreak/>
        <w:t xml:space="preserve">служащих, </w:t>
      </w:r>
      <w:r w:rsidRPr="003D2588">
        <w:rPr>
          <w:rFonts w:ascii="Times New Roman" w:hAnsi="Times New Roman" w:cs="Times New Roman"/>
          <w:sz w:val="28"/>
          <w:szCs w:val="28"/>
        </w:rPr>
        <w:t>наименованиям должностей, профессий и специальностей, содержащимся в профессиональных стандартах.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1.5. Заработная плата работника, отработавшего норму часов и качественно выполнившего нормы труда (трудовые обязанности), не может быть ниже размера минимальной заработной платы, установленной Региональным соглашением о минимальной заработной плате в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1.6. Заработная плата руководителей устанавливается в трудовом договоре, исходя из утвержденных показателей деятельности и порядка отнесения учреждений к группам по оплате труда, а также в зависимости от сложности выполняемых заданий, итогов работы учреждения.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1.7. Норматив численности заместителей руководителя государственного автономного учреждения устанавливается в зависимости от фактической численности работников учреждения с учетом особенностей и видов деятельности учреждения и организации управления этой деятельностью:</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5245"/>
      </w:tblGrid>
      <w:tr w:rsidR="003D2588" w:rsidRPr="003D2588" w:rsidTr="003D2588">
        <w:trPr>
          <w:cantSplit/>
          <w:trHeight w:val="360"/>
        </w:trPr>
        <w:tc>
          <w:tcPr>
            <w:tcW w:w="4678"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Фактическая численность  </w:t>
            </w:r>
            <w:r w:rsidRPr="003D2588">
              <w:rPr>
                <w:rFonts w:ascii="Times New Roman" w:hAnsi="Times New Roman" w:cs="Times New Roman"/>
                <w:sz w:val="28"/>
                <w:szCs w:val="24"/>
              </w:rPr>
              <w:br/>
              <w:t>работников учреждения, чел.</w:t>
            </w:r>
          </w:p>
        </w:tc>
        <w:tc>
          <w:tcPr>
            <w:tcW w:w="5245"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Число заместителей руководителя   </w:t>
            </w:r>
            <w:r w:rsidRPr="003D2588">
              <w:rPr>
                <w:rFonts w:ascii="Times New Roman" w:hAnsi="Times New Roman" w:cs="Times New Roman"/>
                <w:sz w:val="28"/>
                <w:szCs w:val="24"/>
              </w:rPr>
              <w:br/>
              <w:t xml:space="preserve">учреждения, ед.           </w:t>
            </w:r>
          </w:p>
        </w:tc>
      </w:tr>
      <w:tr w:rsidR="003D2588" w:rsidRPr="003D2588" w:rsidTr="003D2588">
        <w:trPr>
          <w:cantSplit/>
          <w:trHeight w:val="240"/>
        </w:trPr>
        <w:tc>
          <w:tcPr>
            <w:tcW w:w="4678"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до 25           </w:t>
            </w:r>
          </w:p>
        </w:tc>
        <w:tc>
          <w:tcPr>
            <w:tcW w:w="5245"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1          </w:t>
            </w:r>
          </w:p>
        </w:tc>
      </w:tr>
      <w:tr w:rsidR="003D2588" w:rsidRPr="003D2588" w:rsidTr="003D2588">
        <w:trPr>
          <w:cantSplit/>
          <w:trHeight w:val="240"/>
        </w:trPr>
        <w:tc>
          <w:tcPr>
            <w:tcW w:w="4678"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26 - 300          </w:t>
            </w:r>
          </w:p>
        </w:tc>
        <w:tc>
          <w:tcPr>
            <w:tcW w:w="5245"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до 3                 </w:t>
            </w:r>
          </w:p>
        </w:tc>
      </w:tr>
      <w:tr w:rsidR="003D2588" w:rsidRPr="003D2588" w:rsidTr="003D2588">
        <w:trPr>
          <w:cantSplit/>
          <w:trHeight w:val="240"/>
        </w:trPr>
        <w:tc>
          <w:tcPr>
            <w:tcW w:w="4678"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301 - 1000         </w:t>
            </w:r>
          </w:p>
        </w:tc>
        <w:tc>
          <w:tcPr>
            <w:tcW w:w="5245"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до 4                 </w:t>
            </w:r>
          </w:p>
        </w:tc>
      </w:tr>
      <w:tr w:rsidR="003D2588" w:rsidRPr="003D2588" w:rsidTr="003D2588">
        <w:trPr>
          <w:cantSplit/>
          <w:trHeight w:val="240"/>
        </w:trPr>
        <w:tc>
          <w:tcPr>
            <w:tcW w:w="4678"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более 1000         </w:t>
            </w:r>
          </w:p>
        </w:tc>
        <w:tc>
          <w:tcPr>
            <w:tcW w:w="5245" w:type="dxa"/>
            <w:tcBorders>
              <w:top w:val="single" w:sz="6" w:space="0" w:color="auto"/>
              <w:left w:val="single" w:sz="6" w:space="0" w:color="auto"/>
              <w:bottom w:val="single" w:sz="6" w:space="0" w:color="auto"/>
              <w:right w:val="single" w:sz="6" w:space="0" w:color="auto"/>
            </w:tcBorders>
          </w:tcPr>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до 5                 </w:t>
            </w:r>
          </w:p>
        </w:tc>
      </w:tr>
    </w:tbl>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При наличии в учреждении филиалов и (или) иных обособленных структурных подразделений численность заместителей увеличивается на 1 единицу по сравнению с нормативной численностью.</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1.8. Размеры должностных окладов заместителей руководителей и главных бухгалтеров учреждений устанавливаются на 10 - 30% ниже должностных окладов руководителей этих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1.9.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предусмотренных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1.10. Выплаты стимулирующего характера руководителю за качественные показатели деятельности государственного учреждения не начисляются в случаях:</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4"/>
        </w:rPr>
        <w:t>а)</w:t>
      </w:r>
      <w:r w:rsidRPr="003D2588">
        <w:rPr>
          <w:rFonts w:ascii="Times New Roman" w:hAnsi="Times New Roman" w:cs="Times New Roman"/>
          <w:sz w:val="28"/>
          <w:szCs w:val="28"/>
        </w:rPr>
        <w:t xml:space="preserve"> необеспечения</w:t>
      </w:r>
      <w:r w:rsidRPr="003D2588">
        <w:rPr>
          <w:rFonts w:ascii="Times New Roman" w:hAnsi="Times New Roman" w:cs="Times New Roman"/>
          <w:sz w:val="28"/>
          <w:szCs w:val="24"/>
        </w:rPr>
        <w:t xml:space="preserve"> своевременной выплаты заработной платы, пособий и иных выплат работникам учреждения в денежной форме;</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 xml:space="preserve">б) </w:t>
      </w:r>
      <w:r w:rsidRPr="003D2588">
        <w:rPr>
          <w:rFonts w:ascii="Times New Roman" w:hAnsi="Times New Roman" w:cs="Times New Roman"/>
          <w:sz w:val="28"/>
          <w:szCs w:val="28"/>
        </w:rPr>
        <w:t>необеспечения</w:t>
      </w:r>
      <w:r w:rsidRPr="003D2588">
        <w:rPr>
          <w:rFonts w:ascii="Times New Roman" w:hAnsi="Times New Roman" w:cs="Times New Roman"/>
          <w:sz w:val="28"/>
          <w:szCs w:val="24"/>
        </w:rPr>
        <w:t xml:space="preserve"> 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sidRPr="003D2588">
        <w:rPr>
          <w:rFonts w:ascii="Times New Roman" w:hAnsi="Times New Roman" w:cs="Times New Roman"/>
          <w:sz w:val="28"/>
          <w:szCs w:val="24"/>
        </w:rPr>
        <w:t>контроля за</w:t>
      </w:r>
      <w:proofErr w:type="gramEnd"/>
      <w:r w:rsidRPr="003D2588">
        <w:rPr>
          <w:rFonts w:ascii="Times New Roman" w:hAnsi="Times New Roman" w:cs="Times New Roman"/>
          <w:sz w:val="28"/>
          <w:szCs w:val="24"/>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lastRenderedPageBreak/>
        <w:t>в) </w:t>
      </w:r>
      <w:r w:rsidRPr="003D2588">
        <w:rPr>
          <w:rFonts w:ascii="Times New Roman" w:hAnsi="Times New Roman" w:cs="Times New Roman"/>
          <w:sz w:val="28"/>
          <w:szCs w:val="28"/>
        </w:rPr>
        <w:t>необеспечения</w:t>
      </w:r>
      <w:r w:rsidRPr="003D2588">
        <w:rPr>
          <w:rFonts w:ascii="Times New Roman" w:hAnsi="Times New Roman" w:cs="Times New Roman"/>
          <w:sz w:val="28"/>
          <w:szCs w:val="24"/>
        </w:rPr>
        <w:t xml:space="preserve">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Региональном соглашении о минимальной заработной плате в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eastAsia="Times New Roman" w:hAnsi="Times New Roman" w:cs="Times New Roman"/>
          <w:bCs/>
          <w:sz w:val="28"/>
          <w:szCs w:val="28"/>
          <w:lang w:eastAsia="ru-RU"/>
        </w:rPr>
        <w:t>г) </w:t>
      </w:r>
      <w:proofErr w:type="spellStart"/>
      <w:r w:rsidRPr="003D2588">
        <w:rPr>
          <w:rFonts w:ascii="Times New Roman" w:eastAsia="Times New Roman" w:hAnsi="Times New Roman" w:cs="Times New Roman"/>
          <w:bCs/>
          <w:sz w:val="28"/>
          <w:szCs w:val="28"/>
          <w:lang w:eastAsia="ru-RU"/>
        </w:rPr>
        <w:t>недостижения</w:t>
      </w:r>
      <w:proofErr w:type="spellEnd"/>
      <w:r w:rsidRPr="003D2588">
        <w:rPr>
          <w:rFonts w:ascii="Times New Roman" w:eastAsia="Times New Roman" w:hAnsi="Times New Roman" w:cs="Times New Roman"/>
          <w:bCs/>
          <w:sz w:val="28"/>
          <w:szCs w:val="28"/>
          <w:lang w:eastAsia="ru-RU"/>
        </w:rPr>
        <w:t xml:space="preserve">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Указами Президента Российской Федерации от 28.12.2012 </w:t>
      </w:r>
      <w:hyperlink r:id="rId38" w:history="1">
        <w:r w:rsidRPr="003D2588">
          <w:rPr>
            <w:rFonts w:ascii="Times New Roman" w:eastAsia="Times New Roman" w:hAnsi="Times New Roman" w:cs="Times New Roman"/>
            <w:bCs/>
            <w:sz w:val="28"/>
            <w:szCs w:val="28"/>
            <w:lang w:eastAsia="ru-RU"/>
          </w:rPr>
          <w:t>№ 1688</w:t>
        </w:r>
      </w:hyperlink>
      <w:r w:rsidRPr="003D2588">
        <w:rPr>
          <w:rFonts w:ascii="Times New Roman" w:eastAsia="Times New Roman" w:hAnsi="Times New Roman" w:cs="Times New Roman"/>
          <w:bCs/>
          <w:sz w:val="28"/>
          <w:szCs w:val="28"/>
          <w:lang w:eastAsia="ru-RU"/>
        </w:rPr>
        <w:t xml:space="preserve">, от 07.05.2012 </w:t>
      </w:r>
      <w:hyperlink r:id="rId39" w:history="1">
        <w:r w:rsidRPr="003D2588">
          <w:rPr>
            <w:rFonts w:ascii="Times New Roman" w:eastAsia="Times New Roman" w:hAnsi="Times New Roman" w:cs="Times New Roman"/>
            <w:bCs/>
            <w:sz w:val="28"/>
            <w:szCs w:val="28"/>
            <w:lang w:eastAsia="ru-RU"/>
          </w:rPr>
          <w:t>№ 597</w:t>
        </w:r>
      </w:hyperlink>
      <w:r w:rsidRPr="003D2588">
        <w:rPr>
          <w:rFonts w:ascii="Times New Roman" w:eastAsia="Times New Roman" w:hAnsi="Times New Roman" w:cs="Times New Roman"/>
          <w:bCs/>
          <w:sz w:val="28"/>
          <w:szCs w:val="28"/>
          <w:lang w:eastAsia="ru-RU"/>
        </w:rPr>
        <w:t xml:space="preserve"> и от 01.06.2012 </w:t>
      </w:r>
      <w:hyperlink r:id="rId40" w:history="1">
        <w:r w:rsidRPr="003D2588">
          <w:rPr>
            <w:rFonts w:ascii="Times New Roman" w:eastAsia="Times New Roman" w:hAnsi="Times New Roman" w:cs="Times New Roman"/>
            <w:bCs/>
            <w:sz w:val="28"/>
            <w:szCs w:val="28"/>
            <w:lang w:eastAsia="ru-RU"/>
          </w:rPr>
          <w:t>№ 761</w:t>
        </w:r>
      </w:hyperlink>
      <w:r w:rsidRPr="003D2588">
        <w:rPr>
          <w:rFonts w:ascii="Times New Roman" w:eastAsia="Times New Roman" w:hAnsi="Times New Roman" w:cs="Times New Roman"/>
          <w:bCs/>
          <w:sz w:val="28"/>
          <w:szCs w:val="28"/>
          <w:lang w:eastAsia="ru-RU"/>
        </w:rPr>
        <w:t xml:space="preserve">, со </w:t>
      </w:r>
      <w:r w:rsidRPr="003D2588">
        <w:rPr>
          <w:rFonts w:ascii="Times New Roman" w:hAnsi="Times New Roman" w:cs="Times New Roman"/>
          <w:sz w:val="28"/>
          <w:szCs w:val="24"/>
        </w:rPr>
        <w:t>средней заработной платой в Новосибирской области;</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д) невыполнения (срыва выполнения) приказов, поручений, распоряжений, заданий руководителя департамента или заданий должностных лиц департамента, данных по поручению руководителя департамента;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е) повторных обоснованных жалоб, конфликтов по причине неудовлетворенности результатами предыдущих рассмотрений;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ж) применения к руководителю Учреждения повторного дисциплинарного </w:t>
      </w:r>
      <w:proofErr w:type="gramStart"/>
      <w:r w:rsidRPr="003D2588">
        <w:rPr>
          <w:rFonts w:ascii="Times New Roman" w:hAnsi="Times New Roman" w:cs="Times New Roman"/>
          <w:sz w:val="28"/>
          <w:szCs w:val="28"/>
        </w:rPr>
        <w:t>взыскания</w:t>
      </w:r>
      <w:proofErr w:type="gramEnd"/>
      <w:r w:rsidRPr="003D2588">
        <w:rPr>
          <w:rFonts w:ascii="Times New Roman" w:hAnsi="Times New Roman" w:cs="Times New Roman"/>
          <w:sz w:val="28"/>
          <w:szCs w:val="28"/>
        </w:rPr>
        <w:t xml:space="preserve"> при наличии ранее наложенного и неснятого дисциплинарного взыскания;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з) наличие двух и более фактов чрезвычайных происшествий в течение отчетного квартала;</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и) наличия неурегулированной задолженности по уплате страховых взносов во внебюджетные фонды.</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1.11. </w:t>
      </w:r>
      <w:proofErr w:type="gramStart"/>
      <w:r w:rsidRPr="003D2588">
        <w:rPr>
          <w:rFonts w:ascii="Times New Roman" w:hAnsi="Times New Roman" w:cs="Times New Roman"/>
          <w:sz w:val="28"/>
          <w:szCs w:val="24"/>
        </w:rPr>
        <w:t>В случае если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предпринимательской и иной, приносящей доход деятельности, руководителю автономного учреждения не может превышать среднего размера выплат руководителям структурных подразделений и специалистам более чем на 30%.</w:t>
      </w:r>
      <w:proofErr w:type="gramEnd"/>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4"/>
        </w:rPr>
      </w:pPr>
      <w:r w:rsidRPr="003D2588">
        <w:rPr>
          <w:rFonts w:ascii="Times New Roman" w:hAnsi="Times New Roman" w:cs="Times New Roman"/>
          <w:sz w:val="28"/>
          <w:szCs w:val="24"/>
        </w:rPr>
        <w:t>1.12. Среднемесячная начисленная заработная плата руководителя автономного учреждения с учетом доходов от предпринимательской и иной приносящей доход деятельности не должна превышать пятикратный размер начисленной средней заработной платы работников учреждения.</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4"/>
        </w:rPr>
      </w:pPr>
      <w:r w:rsidRPr="003D2588">
        <w:rPr>
          <w:rFonts w:ascii="Times New Roman" w:hAnsi="Times New Roman" w:cs="Times New Roman"/>
          <w:sz w:val="28"/>
          <w:szCs w:val="24"/>
        </w:rPr>
        <w:t xml:space="preserve">1.13. Часовая оплата труда устанавливается низкооплачиваемым работникам учреждений в соответствии с </w:t>
      </w:r>
      <w:hyperlink r:id="rId41" w:history="1">
        <w:r w:rsidRPr="003D2588">
          <w:rPr>
            <w:rFonts w:ascii="Times New Roman" w:hAnsi="Times New Roman" w:cs="Times New Roman"/>
            <w:sz w:val="28"/>
            <w:szCs w:val="24"/>
          </w:rPr>
          <w:t>постановлением</w:t>
        </w:r>
      </w:hyperlink>
      <w:r w:rsidRPr="003D2588">
        <w:rPr>
          <w:rFonts w:ascii="Times New Roman" w:hAnsi="Times New Roman" w:cs="Times New Roman"/>
          <w:sz w:val="28"/>
          <w:szCs w:val="24"/>
        </w:rPr>
        <w:t xml:space="preserve"> Губернатора Новосибирской области от 15.02.2005 № 81 «О часовой оплате труда».</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center"/>
        <w:rPr>
          <w:rFonts w:ascii="Times New Roman" w:hAnsi="Times New Roman" w:cs="Times New Roman"/>
          <w:b/>
          <w:sz w:val="28"/>
          <w:szCs w:val="24"/>
        </w:rPr>
      </w:pPr>
      <w:r w:rsidRPr="003D2588">
        <w:rPr>
          <w:rFonts w:ascii="Times New Roman" w:hAnsi="Times New Roman" w:cs="Times New Roman"/>
          <w:b/>
          <w:sz w:val="28"/>
          <w:szCs w:val="24"/>
        </w:rPr>
        <w:t>II. Размеры должностных окладов работников учреждений</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1. </w:t>
      </w:r>
      <w:proofErr w:type="gramStart"/>
      <w:r w:rsidRPr="003D2588">
        <w:rPr>
          <w:rFonts w:ascii="Times New Roman" w:hAnsi="Times New Roman" w:cs="Times New Roman"/>
          <w:sz w:val="28"/>
          <w:szCs w:val="24"/>
        </w:rPr>
        <w:t xml:space="preserve">Размеры должностных окладов по общеотраслевым должностям служащих, окладов по общеотраслевым профессиям рабочих установлены в приказе департамента труда и занятости населения Новосибирской области от 14.02.2008 № 55 «Об утверждении размеров должностных окладов по общеотраслевым должностям служащих, окладов по общеотраслевым </w:t>
      </w:r>
      <w:r w:rsidRPr="003D2588">
        <w:rPr>
          <w:rFonts w:ascii="Times New Roman" w:hAnsi="Times New Roman" w:cs="Times New Roman"/>
          <w:sz w:val="28"/>
          <w:szCs w:val="24"/>
        </w:rPr>
        <w:lastRenderedPageBreak/>
        <w:t>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proofErr w:type="gramEnd"/>
    </w:p>
    <w:p w:rsidR="003D2588" w:rsidRPr="003D2588" w:rsidRDefault="003D2588" w:rsidP="003D258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2. Размеры  должностных окладов по должностям, специфическим для отрасли физической культуры и спорта устанавливаются в соответствии с приложением № 1 к настоящему Тарифному соглашению.</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3. При установлении должностных окладов работников квалификационная категория учитывается по специальности, по которым присвоена квалификационная категория.</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r w:rsidRPr="003D2588">
        <w:rPr>
          <w:rFonts w:ascii="Times New Roman" w:hAnsi="Times New Roman" w:cs="Times New Roman"/>
          <w:sz w:val="28"/>
          <w:szCs w:val="24"/>
        </w:rPr>
        <w:t>4. </w:t>
      </w:r>
      <w:r w:rsidRPr="003D2588">
        <w:rPr>
          <w:rFonts w:ascii="Times New Roman" w:eastAsia="Times New Roman" w:hAnsi="Times New Roman" w:cs="Times New Roman"/>
          <w:bCs/>
          <w:sz w:val="28"/>
          <w:szCs w:val="28"/>
          <w:lang w:eastAsia="ru-RU"/>
        </w:rPr>
        <w:t>Оплата труда тренеров, тренеров – преподавателей производится по нормативам оплаты труда за одного занимающегося на этапах спортивной подготовки, в соответствии с приложениями № 2, № 3 к настоящему Тарифному соглашению.</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Основанием для расчёта заработной платы являются штатное расписание и тарификационные списки, утверждённые руководителем учреждения.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При применении нормативов за одного занимающегося оплата труда производится по фактической численности спортсменов в группе в пределах установленного максимального количества.</w:t>
      </w:r>
    </w:p>
    <w:p w:rsidR="003D2588" w:rsidRPr="003D2588" w:rsidRDefault="003D2588" w:rsidP="003D25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hAnsi="Times New Roman" w:cs="Times New Roman"/>
          <w:sz w:val="28"/>
          <w:szCs w:val="24"/>
        </w:rPr>
        <w:t>5. </w:t>
      </w:r>
      <w:r w:rsidRPr="003D2588">
        <w:rPr>
          <w:rFonts w:ascii="Times New Roman" w:eastAsia="Times New Roman" w:hAnsi="Times New Roman" w:cs="Times New Roman"/>
          <w:bCs/>
          <w:sz w:val="28"/>
          <w:szCs w:val="28"/>
          <w:lang w:eastAsia="ru-RU"/>
        </w:rPr>
        <w:t>Размер норматива оплаты труда тренера, тренера-преподавателя за подготовку высококвалифицированного спортсмена устанавливается в процентах от должностного оклада в соответствии с приложением № 4 к настоящему Тарифному соглашению.</w:t>
      </w:r>
    </w:p>
    <w:p w:rsidR="003D2588" w:rsidRPr="003D2588" w:rsidRDefault="003D2588" w:rsidP="003D25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6. Группы по оплате труда руководителей определяются исходя из показателей, установленных приложением № 5 к настоящему Тарифному соглашению.</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4"/>
        </w:rPr>
      </w:pPr>
    </w:p>
    <w:p w:rsidR="003D2588" w:rsidRPr="003D2588" w:rsidRDefault="003D2588" w:rsidP="003D2588">
      <w:pPr>
        <w:ind w:firstLine="708"/>
        <w:jc w:val="center"/>
        <w:rPr>
          <w:rFonts w:ascii="Times New Roman" w:hAnsi="Times New Roman" w:cs="Times New Roman"/>
          <w:b/>
          <w:bCs/>
          <w:sz w:val="28"/>
          <w:szCs w:val="28"/>
        </w:rPr>
      </w:pPr>
      <w:r w:rsidRPr="003D2588">
        <w:rPr>
          <w:rFonts w:ascii="Times New Roman" w:hAnsi="Times New Roman" w:cs="Times New Roman"/>
          <w:b/>
          <w:bCs/>
          <w:sz w:val="28"/>
          <w:szCs w:val="28"/>
          <w:lang w:val="en-US"/>
        </w:rPr>
        <w:t>III</w:t>
      </w:r>
      <w:r w:rsidRPr="003D2588">
        <w:rPr>
          <w:rFonts w:ascii="Times New Roman" w:hAnsi="Times New Roman" w:cs="Times New Roman"/>
          <w:b/>
          <w:bCs/>
          <w:sz w:val="28"/>
          <w:szCs w:val="28"/>
        </w:rPr>
        <w:t xml:space="preserve">. </w:t>
      </w:r>
      <w:r w:rsidRPr="003D2588">
        <w:rPr>
          <w:rFonts w:ascii="Times New Roman" w:hAnsi="Times New Roman" w:cs="Times New Roman"/>
          <w:b/>
          <w:sz w:val="28"/>
          <w:szCs w:val="28"/>
        </w:rPr>
        <w:t>Виды выплат компенсационного характера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Выплаты компенсационного характера устанавливаются к должностным окладам (окладам) работников учреждений.</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К выплатам компенсационного характера относятся доплаты </w:t>
      </w:r>
      <w:proofErr w:type="gramStart"/>
      <w:r w:rsidRPr="003D2588">
        <w:rPr>
          <w:rFonts w:ascii="Times New Roman" w:hAnsi="Times New Roman" w:cs="Times New Roman"/>
          <w:sz w:val="28"/>
          <w:szCs w:val="24"/>
        </w:rPr>
        <w:t>за</w:t>
      </w:r>
      <w:proofErr w:type="gramEnd"/>
      <w:r w:rsidRPr="003D2588">
        <w:rPr>
          <w:rFonts w:ascii="Times New Roman" w:hAnsi="Times New Roman" w:cs="Times New Roman"/>
          <w:sz w:val="28"/>
          <w:szCs w:val="24"/>
        </w:rPr>
        <w:t>:</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работу в сельской местности - руководителям и специалистам учреждений, работающим в сельской местности - 25% должностного оклада;</w:t>
      </w:r>
    </w:p>
    <w:p w:rsidR="003D2588" w:rsidRPr="004A2CE0" w:rsidRDefault="003D2588" w:rsidP="004A2CE0">
      <w:pPr>
        <w:autoSpaceDE w:val="0"/>
        <w:autoSpaceDN w:val="0"/>
        <w:adjustRightInd w:val="0"/>
        <w:spacing w:after="0" w:line="240" w:lineRule="auto"/>
        <w:ind w:firstLine="540"/>
        <w:jc w:val="both"/>
        <w:rPr>
          <w:rFonts w:ascii="Times New Roman" w:hAnsi="Times New Roman" w:cs="Times New Roman"/>
          <w:sz w:val="24"/>
          <w:szCs w:val="24"/>
        </w:rPr>
      </w:pPr>
      <w:r w:rsidRPr="003D2588">
        <w:rPr>
          <w:rFonts w:ascii="Times New Roman" w:hAnsi="Times New Roman" w:cs="Times New Roman"/>
          <w:sz w:val="28"/>
          <w:szCs w:val="24"/>
        </w:rPr>
        <w:t xml:space="preserve">- работу в ночное время (с 22.00 до 6.00 час.) – в размере </w:t>
      </w:r>
      <w:r w:rsidRPr="003D2588">
        <w:rPr>
          <w:rFonts w:ascii="Times New Roman" w:hAnsi="Times New Roman" w:cs="Times New Roman"/>
          <w:sz w:val="28"/>
          <w:szCs w:val="28"/>
        </w:rPr>
        <w:t xml:space="preserve">не менее 20% должностного </w:t>
      </w:r>
      <w:r w:rsidRPr="004A2CE0">
        <w:rPr>
          <w:rFonts w:ascii="Times New Roman" w:hAnsi="Times New Roman" w:cs="Times New Roman"/>
          <w:sz w:val="28"/>
          <w:szCs w:val="24"/>
        </w:rPr>
        <w:t>оклада</w:t>
      </w:r>
      <w:r w:rsidR="004A2CE0" w:rsidRPr="004A2CE0">
        <w:rPr>
          <w:rFonts w:ascii="Times New Roman" w:hAnsi="Times New Roman" w:cs="Times New Roman"/>
          <w:sz w:val="28"/>
          <w:szCs w:val="24"/>
        </w:rPr>
        <w:t>, рассчитанного за час работы</w:t>
      </w:r>
      <w:r w:rsidRPr="003D2588">
        <w:rPr>
          <w:rFonts w:ascii="Times New Roman" w:hAnsi="Times New Roman" w:cs="Times New Roman"/>
          <w:sz w:val="28"/>
          <w:szCs w:val="24"/>
        </w:rPr>
        <w:t>;</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сверхурочную работу - за первые два часа не менее чем в полуторном размере, за последующие часы не менее чем в двойном размере;</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 работу с вредными и (или) опасными условиями труда. Доплаты за вредные и (или) опасные условия труда устанавливаются по результатам </w:t>
      </w:r>
      <w:r w:rsidRPr="003D2588">
        <w:rPr>
          <w:rFonts w:ascii="Times New Roman" w:hAnsi="Times New Roman" w:cs="Times New Roman"/>
          <w:sz w:val="28"/>
          <w:szCs w:val="24"/>
        </w:rPr>
        <w:lastRenderedPageBreak/>
        <w:t xml:space="preserve">специальной оценки условий труда в соответствии с Трудовым </w:t>
      </w:r>
      <w:hyperlink r:id="rId42" w:history="1">
        <w:r w:rsidRPr="003D2588">
          <w:rPr>
            <w:rFonts w:ascii="Times New Roman" w:hAnsi="Times New Roman" w:cs="Times New Roman"/>
            <w:sz w:val="28"/>
            <w:szCs w:val="24"/>
          </w:rPr>
          <w:t>кодексом</w:t>
        </w:r>
      </w:hyperlink>
      <w:r w:rsidRPr="003D2588">
        <w:rPr>
          <w:rFonts w:ascii="Times New Roman" w:hAnsi="Times New Roman" w:cs="Times New Roman"/>
          <w:sz w:val="28"/>
          <w:szCs w:val="24"/>
        </w:rPr>
        <w:t xml:space="preserve"> РФ. 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представительного органа работников в порядке, установленном </w:t>
      </w:r>
      <w:hyperlink r:id="rId43" w:history="1">
        <w:r w:rsidRPr="003D2588">
          <w:rPr>
            <w:rFonts w:ascii="Times New Roman" w:hAnsi="Times New Roman" w:cs="Times New Roman"/>
            <w:sz w:val="28"/>
            <w:szCs w:val="24"/>
          </w:rPr>
          <w:t>статьей 372</w:t>
        </w:r>
      </w:hyperlink>
      <w:r w:rsidRPr="003D2588">
        <w:rPr>
          <w:rFonts w:ascii="Times New Roman" w:hAnsi="Times New Roman" w:cs="Times New Roman"/>
          <w:sz w:val="28"/>
          <w:szCs w:val="24"/>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класс условий труда (вредный) 3.1 - не менее 4% должностного оклада.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класс условий труда (вредный) 3.2 - </w:t>
      </w:r>
      <w:r w:rsidR="00D661F4">
        <w:rPr>
          <w:rFonts w:ascii="Times New Roman" w:hAnsi="Times New Roman" w:cs="Times New Roman"/>
          <w:sz w:val="28"/>
          <w:szCs w:val="24"/>
        </w:rPr>
        <w:t>не менее 6% должностного оклада.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класс условий труда (вредный) 3.3 - не менее 8% должностного оклада.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класс условий труда (вредный) 3.4 - не менее 10% должностного оклада.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класс условий труда (опасный) 4 - не менее 12% должностного оклада.</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proofErr w:type="gramStart"/>
      <w:r w:rsidRPr="003D2588">
        <w:rPr>
          <w:rFonts w:ascii="Times New Roman" w:hAnsi="Times New Roman" w:cs="Times New Roman"/>
          <w:sz w:val="28"/>
          <w:szCs w:val="24"/>
        </w:rPr>
        <w:t>Размер доплаты работников, занятых на работах с вредными и (или) опасными условиями труда, установленной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r w:rsidRPr="003D2588">
        <w:rPr>
          <w:rFonts w:ascii="Times New Roman" w:hAnsi="Times New Roman" w:cs="Times New Roman"/>
          <w:sz w:val="28"/>
          <w:szCs w:val="24"/>
        </w:rPr>
        <w:t xml:space="preserve"> До получения результатов специальной оценки условий труда за работниками сохраняется право на доплату, установленную им  по результатам аттестации рабочих мест при условии, что условия труда на рабочем месте работника не изменились. </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 xml:space="preserve">- работу с инвалидами и лицами с недостатками в физическом и умственном развитии - 20 % должностного оклада. </w:t>
      </w:r>
      <w:r w:rsidR="006B2A30" w:rsidRPr="005A1D82">
        <w:rPr>
          <w:rFonts w:ascii="Times New Roman" w:hAnsi="Times New Roman" w:cs="Times New Roman"/>
          <w:sz w:val="28"/>
          <w:szCs w:val="24"/>
        </w:rPr>
        <w:t>Данная выплата распространяется на тренеров – преподавателей (старших тренеров-преподавателей) по адаптивной физической культуре.</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r w:rsidRPr="003D2588">
        <w:rPr>
          <w:rFonts w:ascii="Times New Roman" w:hAnsi="Times New Roman" w:cs="Times New Roman"/>
          <w:sz w:val="28"/>
          <w:szCs w:val="24"/>
        </w:rPr>
        <w:t>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 данным Тарифным Соглашением.</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4"/>
        </w:rPr>
      </w:pPr>
    </w:p>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2588">
        <w:rPr>
          <w:rFonts w:ascii="Times New Roman" w:eastAsia="Times New Roman" w:hAnsi="Times New Roman" w:cs="Times New Roman"/>
          <w:b/>
          <w:bCs/>
          <w:sz w:val="28"/>
          <w:szCs w:val="28"/>
          <w:lang w:eastAsia="ru-RU"/>
        </w:rPr>
        <w:t>IV. Виды выплат стимулирующего характера</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К выплатам стимулирующего характера относятся:</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надбавки за качественные показатели деятельности учреждений;</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надбавка за почетное звание;</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надбавка за ученую степень;</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надбавка за продолжительность непрерывной работы.</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1. Надбавки за качественные показатели деятельности учреждений:</w:t>
      </w:r>
    </w:p>
    <w:p w:rsidR="003D2588" w:rsidRPr="003D2588" w:rsidRDefault="003D2588" w:rsidP="003D25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lastRenderedPageBreak/>
        <w:t xml:space="preserve">а) надбавки за выполнение качественных показателей деятельности учреждения и работника, направленных на конечный результат, позволяющих оценить эффективность деятельности учреждения; </w:t>
      </w:r>
    </w:p>
    <w:p w:rsidR="003D2588" w:rsidRPr="003D2588" w:rsidRDefault="003D2588" w:rsidP="003D2588">
      <w:pPr>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б) надбавка за квалификацию;</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в) премии за выполнение важных и особо важных заданий;</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г) премии по итогам работы за календарный период.</w:t>
      </w:r>
    </w:p>
    <w:p w:rsidR="003D2588" w:rsidRPr="003D2588" w:rsidRDefault="003D2588" w:rsidP="003D2588">
      <w:pPr>
        <w:spacing w:after="0" w:line="240" w:lineRule="auto"/>
        <w:jc w:val="both"/>
        <w:rPr>
          <w:rFonts w:ascii="Times New Roman" w:eastAsia="Times New Roman" w:hAnsi="Times New Roman" w:cs="Times New Roman"/>
          <w:sz w:val="28"/>
          <w:szCs w:val="28"/>
          <w:lang w:eastAsia="ru-RU"/>
        </w:rPr>
      </w:pP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Выплаты стимулирующего характера за качественные показатели деятельности учреждений руководителям государственных учреждений Новосибирской области, подведомственных департаменту, осуществляются по следующим группам показателей:</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tbl>
      <w:tblPr>
        <w:tblStyle w:val="a9"/>
        <w:tblW w:w="5055" w:type="pct"/>
        <w:tblLook w:val="04A0" w:firstRow="1" w:lastRow="0" w:firstColumn="1" w:lastColumn="0" w:noHBand="0" w:noVBand="1"/>
      </w:tblPr>
      <w:tblGrid>
        <w:gridCol w:w="2140"/>
        <w:gridCol w:w="2782"/>
        <w:gridCol w:w="3460"/>
        <w:gridCol w:w="1867"/>
      </w:tblGrid>
      <w:tr w:rsidR="003D2588" w:rsidRPr="003D2588" w:rsidTr="003D2588">
        <w:trPr>
          <w:trHeight w:val="589"/>
        </w:trPr>
        <w:tc>
          <w:tcPr>
            <w:tcW w:w="1044" w:type="pct"/>
            <w:vAlign w:val="center"/>
          </w:tcPr>
          <w:p w:rsidR="003D2588" w:rsidRPr="003D2588" w:rsidRDefault="003D2588" w:rsidP="003D2588">
            <w:pPr>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Учреждения</w:t>
            </w:r>
          </w:p>
          <w:p w:rsidR="003D2588" w:rsidRPr="003D2588" w:rsidRDefault="003D2588" w:rsidP="003D2588">
            <w:pPr>
              <w:ind w:right="-625"/>
              <w:jc w:val="center"/>
              <w:rPr>
                <w:rFonts w:ascii="Times New Roman" w:eastAsia="Times New Roman" w:hAnsi="Times New Roman" w:cs="Times New Roman"/>
                <w:sz w:val="28"/>
                <w:szCs w:val="28"/>
                <w:lang w:eastAsia="ru-RU"/>
              </w:rPr>
            </w:pPr>
          </w:p>
        </w:tc>
        <w:tc>
          <w:tcPr>
            <w:tcW w:w="1357" w:type="pct"/>
            <w:vAlign w:val="center"/>
          </w:tcPr>
          <w:p w:rsidR="003D2588" w:rsidRPr="003D2588" w:rsidRDefault="003D2588" w:rsidP="003D2588">
            <w:pPr>
              <w:ind w:right="35"/>
              <w:jc w:val="center"/>
              <w:rPr>
                <w:rFonts w:ascii="Times New Roman" w:eastAsia="Times New Roman" w:hAnsi="Times New Roman" w:cs="Times New Roman"/>
                <w:sz w:val="28"/>
                <w:szCs w:val="28"/>
                <w:lang w:eastAsia="ru-RU"/>
              </w:rPr>
            </w:pPr>
            <w:r w:rsidRPr="003D2588">
              <w:rPr>
                <w:rFonts w:ascii="Times New Roman" w:eastAsia="Calibri" w:hAnsi="Times New Roman" w:cs="Times New Roman"/>
                <w:sz w:val="20"/>
                <w:szCs w:val="20"/>
              </w:rPr>
              <w:t>Перечень показателей</w:t>
            </w:r>
          </w:p>
        </w:tc>
        <w:tc>
          <w:tcPr>
            <w:tcW w:w="1688" w:type="pct"/>
            <w:vAlign w:val="center"/>
          </w:tcPr>
          <w:p w:rsidR="003D2588" w:rsidRPr="003D2588" w:rsidRDefault="003D2588" w:rsidP="003D2588">
            <w:pPr>
              <w:ind w:right="40"/>
              <w:jc w:val="center"/>
              <w:rPr>
                <w:rFonts w:ascii="Times New Roman" w:eastAsia="Calibri" w:hAnsi="Times New Roman" w:cs="Times New Roman"/>
                <w:sz w:val="20"/>
                <w:szCs w:val="20"/>
                <w:lang w:val="en-US"/>
              </w:rPr>
            </w:pPr>
            <w:r w:rsidRPr="003D2588">
              <w:rPr>
                <w:rFonts w:ascii="Times New Roman" w:eastAsia="Calibri" w:hAnsi="Times New Roman" w:cs="Times New Roman"/>
                <w:sz w:val="20"/>
                <w:szCs w:val="20"/>
              </w:rPr>
              <w:t>Значение показателя,</w:t>
            </w:r>
            <w:r w:rsidRPr="003D2588">
              <w:rPr>
                <w:rFonts w:ascii="Times New Roman" w:eastAsia="Calibri" w:hAnsi="Times New Roman" w:cs="Times New Roman"/>
                <w:sz w:val="20"/>
                <w:szCs w:val="20"/>
                <w:lang w:val="en-US"/>
              </w:rPr>
              <w:t xml:space="preserve"> </w:t>
            </w:r>
          </w:p>
          <w:p w:rsidR="003D2588" w:rsidRPr="003D2588" w:rsidRDefault="003D2588" w:rsidP="003D2588">
            <w:pPr>
              <w:ind w:right="40"/>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критерии оценки</w:t>
            </w:r>
          </w:p>
        </w:tc>
        <w:tc>
          <w:tcPr>
            <w:tcW w:w="911" w:type="pct"/>
            <w:vAlign w:val="center"/>
          </w:tcPr>
          <w:p w:rsidR="003D2588" w:rsidRPr="003D2588" w:rsidRDefault="003D2588" w:rsidP="003D2588">
            <w:pPr>
              <w:ind w:right="113"/>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Размер</w:t>
            </w:r>
          </w:p>
          <w:p w:rsidR="003D2588" w:rsidRPr="003D2588" w:rsidRDefault="003D2588" w:rsidP="003D2588">
            <w:pPr>
              <w:ind w:right="113"/>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стимулирующей</w:t>
            </w:r>
          </w:p>
          <w:p w:rsidR="003D2588" w:rsidRPr="003D2588" w:rsidRDefault="003D2588" w:rsidP="003D2588">
            <w:pPr>
              <w:ind w:right="113"/>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выплаты</w:t>
            </w:r>
          </w:p>
          <w:p w:rsidR="003D2588" w:rsidRPr="003D2588" w:rsidRDefault="003D2588" w:rsidP="003D2588">
            <w:pPr>
              <w:ind w:right="113"/>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руководителю</w:t>
            </w:r>
          </w:p>
          <w:p w:rsidR="003D2588" w:rsidRPr="003D2588" w:rsidRDefault="003D2588" w:rsidP="003D2588">
            <w:pPr>
              <w:ind w:right="113"/>
              <w:jc w:val="center"/>
              <w:rPr>
                <w:rFonts w:ascii="Times New Roman" w:eastAsia="Calibri" w:hAnsi="Times New Roman" w:cs="Times New Roman"/>
                <w:sz w:val="20"/>
                <w:szCs w:val="20"/>
              </w:rPr>
            </w:pPr>
            <w:r w:rsidRPr="003D2588">
              <w:rPr>
                <w:rFonts w:ascii="Times New Roman" w:eastAsia="Calibri" w:hAnsi="Times New Roman" w:cs="Times New Roman"/>
                <w:sz w:val="20"/>
                <w:szCs w:val="20"/>
              </w:rPr>
              <w:t xml:space="preserve">учреждения, % </w:t>
            </w:r>
            <w:proofErr w:type="gramStart"/>
            <w:r w:rsidRPr="003D2588">
              <w:rPr>
                <w:rFonts w:ascii="Times New Roman" w:eastAsia="Calibri" w:hAnsi="Times New Roman" w:cs="Times New Roman"/>
                <w:sz w:val="20"/>
                <w:szCs w:val="20"/>
              </w:rPr>
              <w:t>от</w:t>
            </w:r>
            <w:proofErr w:type="gramEnd"/>
            <w:r w:rsidRPr="003D2588">
              <w:rPr>
                <w:rFonts w:ascii="Times New Roman" w:eastAsia="Calibri" w:hAnsi="Times New Roman" w:cs="Times New Roman"/>
                <w:sz w:val="20"/>
                <w:szCs w:val="20"/>
              </w:rPr>
              <w:t xml:space="preserve"> должностного</w:t>
            </w:r>
          </w:p>
          <w:p w:rsidR="003D2588" w:rsidRPr="003D2588" w:rsidRDefault="003D2588" w:rsidP="003D2588">
            <w:pPr>
              <w:ind w:right="113"/>
              <w:jc w:val="center"/>
              <w:rPr>
                <w:rFonts w:ascii="Times New Roman" w:eastAsia="Times New Roman" w:hAnsi="Times New Roman" w:cs="Times New Roman"/>
                <w:sz w:val="28"/>
                <w:szCs w:val="28"/>
                <w:lang w:eastAsia="ru-RU"/>
              </w:rPr>
            </w:pPr>
            <w:r w:rsidRPr="003D2588">
              <w:rPr>
                <w:rFonts w:ascii="Times New Roman" w:eastAsia="Calibri" w:hAnsi="Times New Roman" w:cs="Times New Roman"/>
                <w:sz w:val="20"/>
                <w:szCs w:val="20"/>
              </w:rPr>
              <w:t>оклада</w:t>
            </w:r>
          </w:p>
        </w:tc>
      </w:tr>
      <w:tr w:rsidR="003D2588" w:rsidRPr="003D2588" w:rsidTr="003D2588">
        <w:trPr>
          <w:trHeight w:val="367"/>
        </w:trPr>
        <w:tc>
          <w:tcPr>
            <w:tcW w:w="1044" w:type="pct"/>
            <w:vMerge w:val="restart"/>
          </w:tcPr>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1.ГАУ НСО «СШОР по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фехтованию».</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2.ГАУ НСО «СШОР по лыжному спорту».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3.ГАУ НСО «СШОР по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стрелковым</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видам спорта».</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4.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«СШ по хоккею с мячом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w:t>
            </w:r>
            <w:proofErr w:type="spellStart"/>
            <w:r w:rsidRPr="003D2588">
              <w:rPr>
                <w:rFonts w:ascii="Times New Roman" w:eastAsia="Times New Roman" w:hAnsi="Times New Roman" w:cs="Times New Roman"/>
                <w:sz w:val="20"/>
                <w:szCs w:val="20"/>
                <w:lang w:eastAsia="ru-RU"/>
              </w:rPr>
              <w:t>Сибсельмаш</w:t>
            </w:r>
            <w:proofErr w:type="spellEnd"/>
            <w:r w:rsidRPr="003D2588">
              <w:rPr>
                <w:rFonts w:ascii="Times New Roman" w:eastAsia="Times New Roman" w:hAnsi="Times New Roman" w:cs="Times New Roman"/>
                <w:sz w:val="20"/>
                <w:szCs w:val="20"/>
                <w:lang w:eastAsia="ru-RU"/>
              </w:rPr>
              <w:t>».</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5. ГАУ НСО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«СШОР по конному спорту».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6.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«РЦСП СК и </w:t>
            </w:r>
            <w:proofErr w:type="gramStart"/>
            <w:r w:rsidRPr="003D2588">
              <w:rPr>
                <w:rFonts w:ascii="Times New Roman" w:eastAsia="Times New Roman" w:hAnsi="Times New Roman" w:cs="Times New Roman"/>
                <w:sz w:val="20"/>
                <w:szCs w:val="20"/>
                <w:lang w:eastAsia="ru-RU"/>
              </w:rPr>
              <w:t>СР</w:t>
            </w:r>
            <w:proofErr w:type="gramEnd"/>
            <w:r w:rsidRPr="003D2588">
              <w:rPr>
                <w:rFonts w:ascii="Times New Roman" w:eastAsia="Times New Roman" w:hAnsi="Times New Roman" w:cs="Times New Roman"/>
                <w:sz w:val="20"/>
                <w:szCs w:val="20"/>
                <w:lang w:eastAsia="ru-RU"/>
              </w:rPr>
              <w:t>».</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7. ГАПОУ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Н</w:t>
            </w:r>
            <w:proofErr w:type="gramStart"/>
            <w:r w:rsidRPr="003D2588">
              <w:rPr>
                <w:rFonts w:ascii="Times New Roman" w:eastAsia="Times New Roman" w:hAnsi="Times New Roman" w:cs="Times New Roman"/>
                <w:sz w:val="20"/>
                <w:szCs w:val="20"/>
                <w:lang w:eastAsia="ru-RU"/>
              </w:rPr>
              <w:t>У(</w:t>
            </w:r>
            <w:proofErr w:type="gramEnd"/>
            <w:r w:rsidRPr="003D2588">
              <w:rPr>
                <w:rFonts w:ascii="Times New Roman" w:eastAsia="Times New Roman" w:hAnsi="Times New Roman" w:cs="Times New Roman"/>
                <w:sz w:val="20"/>
                <w:szCs w:val="20"/>
                <w:lang w:eastAsia="ru-RU"/>
              </w:rPr>
              <w:t>К)ОР.</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8. ГАУ НСО «СШОР</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по биатлону».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9. ГАУ ДОД НСО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«ДСОСЛ КД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«Олимпиец».</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10.ГАУ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«ЦАФКИС НСО».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11.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«Дирекция спортивных мероприятий».</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12. ГАУ НСО «СШОР по водным видам спорта».</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lastRenderedPageBreak/>
              <w:t>13. ГАУ НСО «СШОР по сноуборду».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14. ГАУ НСО «СШ единоборств».</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15. ГАУ НСО «СШ по каратэ».</w:t>
            </w:r>
          </w:p>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Pr="003D2588" w:rsidRDefault="003D2588" w:rsidP="003D2588">
            <w:pPr>
              <w:ind w:right="-625"/>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lastRenderedPageBreak/>
              <w:t>1.Выполнение</w:t>
            </w:r>
          </w:p>
          <w:p w:rsidR="003D2588" w:rsidRPr="003D2588" w:rsidRDefault="003D2588" w:rsidP="003D2588">
            <w:pPr>
              <w:ind w:right="-625"/>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 xml:space="preserve"> государственного задания</w:t>
            </w:r>
          </w:p>
          <w:p w:rsidR="003D2588" w:rsidRPr="003D2588" w:rsidRDefault="003D2588" w:rsidP="003D2588">
            <w:pPr>
              <w:tabs>
                <w:tab w:val="left" w:pos="916"/>
              </w:tabs>
              <w:rPr>
                <w:rFonts w:ascii="Times New Roman" w:eastAsia="Times New Roman" w:hAnsi="Times New Roman" w:cs="Times New Roman"/>
                <w:sz w:val="20"/>
                <w:szCs w:val="20"/>
                <w:lang w:eastAsia="ru-RU"/>
              </w:rPr>
            </w:pPr>
          </w:p>
          <w:p w:rsidR="003D2588" w:rsidRPr="003D2588" w:rsidRDefault="003D2588" w:rsidP="003D2588">
            <w:pPr>
              <w:tabs>
                <w:tab w:val="left" w:pos="916"/>
              </w:tabs>
              <w:rPr>
                <w:rFonts w:ascii="Times New Roman" w:eastAsia="Times New Roman" w:hAnsi="Times New Roman" w:cs="Times New Roman"/>
                <w:sz w:val="20"/>
                <w:szCs w:val="20"/>
                <w:lang w:eastAsia="ru-RU"/>
              </w:rPr>
            </w:pPr>
          </w:p>
          <w:p w:rsidR="003D2588" w:rsidRPr="003D2588" w:rsidRDefault="003D2588" w:rsidP="003D2588">
            <w:pPr>
              <w:tabs>
                <w:tab w:val="left" w:pos="916"/>
              </w:tabs>
              <w:ind w:right="34"/>
              <w:rPr>
                <w:rFonts w:ascii="Times New Roman" w:eastAsia="Times New Roman" w:hAnsi="Times New Roman" w:cs="Times New Roman"/>
                <w:sz w:val="20"/>
                <w:szCs w:val="20"/>
                <w:lang w:eastAsia="ru-RU"/>
              </w:rPr>
            </w:pPr>
          </w:p>
        </w:tc>
        <w:tc>
          <w:tcPr>
            <w:tcW w:w="1688" w:type="pct"/>
          </w:tcPr>
          <w:p w:rsidR="003D2588" w:rsidRPr="003D2588" w:rsidRDefault="003D2588" w:rsidP="003D2588">
            <w:pPr>
              <w:ind w:right="-625"/>
              <w:rPr>
                <w:rFonts w:ascii="Times New Roman" w:eastAsia="Calibri" w:hAnsi="Times New Roman" w:cs="Times New Roman"/>
                <w:b/>
                <w:sz w:val="20"/>
              </w:rPr>
            </w:pPr>
            <w:r w:rsidRPr="003D2588">
              <w:rPr>
                <w:rFonts w:ascii="Times New Roman" w:eastAsia="Calibri" w:hAnsi="Times New Roman" w:cs="Times New Roman"/>
                <w:b/>
                <w:sz w:val="20"/>
              </w:rPr>
              <w:t>Итого:</w:t>
            </w:r>
          </w:p>
          <w:p w:rsidR="003D2588" w:rsidRPr="003D2588" w:rsidRDefault="003D2588" w:rsidP="003D2588">
            <w:pPr>
              <w:ind w:right="-625"/>
              <w:rPr>
                <w:rFonts w:ascii="Times New Roman" w:eastAsia="Calibri" w:hAnsi="Times New Roman" w:cs="Times New Roman"/>
                <w:b/>
                <w:sz w:val="20"/>
              </w:rPr>
            </w:pPr>
          </w:p>
        </w:tc>
        <w:tc>
          <w:tcPr>
            <w:tcW w:w="911" w:type="pct"/>
          </w:tcPr>
          <w:p w:rsidR="003D2588" w:rsidRPr="003D2588" w:rsidRDefault="003D2588" w:rsidP="003D2588">
            <w:pPr>
              <w:ind w:right="-625"/>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b/>
                <w:sz w:val="20"/>
                <w:szCs w:val="20"/>
                <w:lang w:eastAsia="ru-RU"/>
              </w:rPr>
              <w:t>до 30 %</w:t>
            </w:r>
          </w:p>
          <w:p w:rsidR="003D2588" w:rsidRPr="003D2588" w:rsidRDefault="003D2588" w:rsidP="003D2588">
            <w:pPr>
              <w:ind w:right="-625"/>
              <w:rPr>
                <w:rFonts w:ascii="Times New Roman" w:eastAsia="Times New Roman" w:hAnsi="Times New Roman" w:cs="Times New Roman"/>
                <w:b/>
                <w:sz w:val="28"/>
                <w:szCs w:val="28"/>
                <w:lang w:eastAsia="ru-RU"/>
              </w:rPr>
            </w:pPr>
          </w:p>
        </w:tc>
      </w:tr>
      <w:tr w:rsidR="003D2588" w:rsidRPr="003D2588" w:rsidTr="003D2588">
        <w:trPr>
          <w:trHeight w:val="203"/>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625"/>
              <w:rPr>
                <w:rFonts w:ascii="Times New Roman" w:eastAsia="Calibri" w:hAnsi="Times New Roman" w:cs="Times New Roman"/>
                <w:b/>
                <w:sz w:val="20"/>
              </w:rPr>
            </w:pPr>
            <w:r w:rsidRPr="003D2588">
              <w:rPr>
                <w:rFonts w:ascii="Times New Roman" w:eastAsia="Calibri" w:hAnsi="Times New Roman" w:cs="Times New Roman"/>
                <w:sz w:val="20"/>
              </w:rPr>
              <w:t>Более 95%</w:t>
            </w:r>
          </w:p>
        </w:tc>
        <w:tc>
          <w:tcPr>
            <w:tcW w:w="911" w:type="pct"/>
          </w:tcPr>
          <w:p w:rsidR="003D2588" w:rsidRPr="003D2588" w:rsidRDefault="003D2588" w:rsidP="003D2588">
            <w:pPr>
              <w:ind w:right="-625"/>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sz w:val="20"/>
                <w:szCs w:val="20"/>
                <w:lang w:eastAsia="ru-RU"/>
              </w:rPr>
              <w:t>30%</w:t>
            </w:r>
          </w:p>
        </w:tc>
      </w:tr>
      <w:tr w:rsidR="003D2588" w:rsidRPr="003D2588" w:rsidTr="003D2588">
        <w:trPr>
          <w:trHeight w:val="217"/>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От 90% до 95%</w:t>
            </w:r>
          </w:p>
        </w:tc>
        <w:tc>
          <w:tcPr>
            <w:tcW w:w="911" w:type="pct"/>
          </w:tcPr>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15%</w:t>
            </w:r>
          </w:p>
        </w:tc>
      </w:tr>
      <w:tr w:rsidR="003D2588" w:rsidRPr="003D2588" w:rsidTr="003D2588">
        <w:trPr>
          <w:trHeight w:val="245"/>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Менее 90%</w:t>
            </w:r>
          </w:p>
        </w:tc>
        <w:tc>
          <w:tcPr>
            <w:tcW w:w="911" w:type="pct"/>
          </w:tcPr>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0%</w:t>
            </w:r>
          </w:p>
        </w:tc>
      </w:tr>
      <w:tr w:rsidR="003D2588" w:rsidRPr="003D2588" w:rsidTr="003D2588">
        <w:trPr>
          <w:trHeight w:val="493"/>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Pr="003D2588" w:rsidRDefault="003D2588" w:rsidP="003D2588">
            <w:pPr>
              <w:ind w:right="123"/>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2. Обеспечение комплексной безопасности учреждения и получателей социальных</w:t>
            </w:r>
          </w:p>
          <w:p w:rsidR="003D2588" w:rsidRPr="003D2588" w:rsidRDefault="003D2588" w:rsidP="003D2588">
            <w:pPr>
              <w:ind w:right="123"/>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 xml:space="preserve"> услуг</w:t>
            </w:r>
          </w:p>
          <w:p w:rsidR="003D2588" w:rsidRPr="003D2588" w:rsidRDefault="003D2588" w:rsidP="003D2588">
            <w:pPr>
              <w:ind w:right="123"/>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 xml:space="preserve"> </w:t>
            </w:r>
          </w:p>
          <w:p w:rsidR="003D2588" w:rsidRPr="003D2588" w:rsidRDefault="003D2588" w:rsidP="003D2588">
            <w:pPr>
              <w:ind w:right="-625"/>
              <w:jc w:val="both"/>
              <w:rPr>
                <w:rFonts w:ascii="Times New Roman" w:eastAsia="Times New Roman" w:hAnsi="Times New Roman" w:cs="Times New Roman"/>
                <w:sz w:val="20"/>
                <w:szCs w:val="20"/>
                <w:lang w:eastAsia="ru-RU"/>
              </w:rPr>
            </w:pPr>
          </w:p>
          <w:p w:rsidR="003D2588" w:rsidRPr="003D2588" w:rsidRDefault="003D2588" w:rsidP="003D2588">
            <w:pPr>
              <w:tabs>
                <w:tab w:val="left" w:pos="916"/>
              </w:tabs>
              <w:ind w:right="176"/>
              <w:jc w:val="right"/>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625"/>
              <w:rPr>
                <w:rFonts w:ascii="Times New Roman" w:eastAsia="Calibri" w:hAnsi="Times New Roman" w:cs="Times New Roman"/>
                <w:b/>
                <w:sz w:val="20"/>
              </w:rPr>
            </w:pPr>
            <w:r w:rsidRPr="003D2588">
              <w:rPr>
                <w:rFonts w:ascii="Times New Roman" w:eastAsia="Calibri" w:hAnsi="Times New Roman" w:cs="Times New Roman"/>
                <w:b/>
                <w:sz w:val="20"/>
              </w:rPr>
              <w:t>Итого:</w:t>
            </w:r>
          </w:p>
        </w:tc>
        <w:tc>
          <w:tcPr>
            <w:tcW w:w="911" w:type="pct"/>
          </w:tcPr>
          <w:p w:rsidR="003D2588" w:rsidRPr="003D2588" w:rsidRDefault="003D2588" w:rsidP="003D2588">
            <w:pPr>
              <w:ind w:right="-625"/>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b/>
                <w:sz w:val="20"/>
                <w:szCs w:val="20"/>
                <w:lang w:eastAsia="ru-RU"/>
              </w:rPr>
              <w:t>до 10%</w:t>
            </w:r>
          </w:p>
          <w:p w:rsidR="003D2588" w:rsidRPr="003D2588" w:rsidRDefault="003D2588" w:rsidP="003D2588">
            <w:pPr>
              <w:ind w:right="-625"/>
              <w:rPr>
                <w:rFonts w:ascii="Times New Roman" w:eastAsia="Times New Roman" w:hAnsi="Times New Roman" w:cs="Times New Roman"/>
                <w:b/>
                <w:sz w:val="20"/>
                <w:szCs w:val="20"/>
                <w:lang w:eastAsia="ru-RU"/>
              </w:rPr>
            </w:pPr>
          </w:p>
          <w:p w:rsidR="003D2588" w:rsidRPr="003D2588" w:rsidRDefault="003D2588" w:rsidP="003D2588">
            <w:pPr>
              <w:ind w:right="-625"/>
              <w:rPr>
                <w:rFonts w:ascii="Times New Roman" w:eastAsia="Times New Roman" w:hAnsi="Times New Roman" w:cs="Times New Roman"/>
                <w:b/>
                <w:sz w:val="20"/>
                <w:szCs w:val="20"/>
                <w:lang w:eastAsia="ru-RU"/>
              </w:rPr>
            </w:pPr>
          </w:p>
        </w:tc>
      </w:tr>
      <w:tr w:rsidR="003D2588" w:rsidRPr="003D2588" w:rsidTr="003D2588">
        <w:trPr>
          <w:trHeight w:val="2613"/>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Наличие и эффективное </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функционирование </w:t>
            </w:r>
            <w:proofErr w:type="gramStart"/>
            <w:r w:rsidRPr="003D2588">
              <w:rPr>
                <w:rFonts w:ascii="Times New Roman" w:eastAsia="Calibri" w:hAnsi="Times New Roman" w:cs="Times New Roman"/>
                <w:sz w:val="20"/>
              </w:rPr>
              <w:t>пожарной</w:t>
            </w:r>
            <w:proofErr w:type="gramEnd"/>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 сигнализации, </w:t>
            </w:r>
            <w:proofErr w:type="gramStart"/>
            <w:r w:rsidRPr="003D2588">
              <w:rPr>
                <w:rFonts w:ascii="Times New Roman" w:eastAsia="Calibri" w:hAnsi="Times New Roman" w:cs="Times New Roman"/>
                <w:sz w:val="20"/>
              </w:rPr>
              <w:t>своевременная</w:t>
            </w:r>
            <w:proofErr w:type="gramEnd"/>
            <w:r w:rsidRPr="003D2588">
              <w:rPr>
                <w:rFonts w:ascii="Times New Roman" w:eastAsia="Calibri" w:hAnsi="Times New Roman" w:cs="Times New Roman"/>
                <w:sz w:val="20"/>
              </w:rPr>
              <w:t xml:space="preserve"> </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подготовка </w:t>
            </w:r>
            <w:proofErr w:type="gramStart"/>
            <w:r w:rsidRPr="003D2588">
              <w:rPr>
                <w:rFonts w:ascii="Times New Roman" w:eastAsia="Calibri" w:hAnsi="Times New Roman" w:cs="Times New Roman"/>
                <w:sz w:val="20"/>
              </w:rPr>
              <w:t>к</w:t>
            </w:r>
            <w:proofErr w:type="gramEnd"/>
            <w:r w:rsidRPr="003D2588">
              <w:rPr>
                <w:rFonts w:ascii="Times New Roman" w:eastAsia="Calibri" w:hAnsi="Times New Roman" w:cs="Times New Roman"/>
                <w:sz w:val="20"/>
              </w:rPr>
              <w:t xml:space="preserve"> </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отопительному сезону и т.п. </w:t>
            </w:r>
          </w:p>
          <w:p w:rsidR="003D2588" w:rsidRPr="003D2588" w:rsidRDefault="003D2588" w:rsidP="003D2588">
            <w:pPr>
              <w:ind w:right="-625"/>
              <w:rPr>
                <w:rFonts w:ascii="Times New Roman" w:eastAsia="Calibri" w:hAnsi="Times New Roman" w:cs="Times New Roman"/>
                <w:sz w:val="20"/>
              </w:rPr>
            </w:pPr>
            <w:proofErr w:type="gramStart"/>
            <w:r w:rsidRPr="003D2588">
              <w:rPr>
                <w:rFonts w:ascii="Times New Roman" w:eastAsia="Calibri" w:hAnsi="Times New Roman" w:cs="Times New Roman"/>
                <w:sz w:val="20"/>
              </w:rPr>
              <w:t xml:space="preserve">(отсутствие предписаний, </w:t>
            </w:r>
            <w:proofErr w:type="gramEnd"/>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представлений, замечаний </w:t>
            </w:r>
            <w:proofErr w:type="gramStart"/>
            <w:r w:rsidRPr="003D2588">
              <w:rPr>
                <w:rFonts w:ascii="Times New Roman" w:eastAsia="Calibri" w:hAnsi="Times New Roman" w:cs="Times New Roman"/>
                <w:sz w:val="20"/>
              </w:rPr>
              <w:t>со</w:t>
            </w:r>
            <w:proofErr w:type="gramEnd"/>
            <w:r w:rsidRPr="003D2588">
              <w:rPr>
                <w:rFonts w:ascii="Times New Roman" w:eastAsia="Calibri" w:hAnsi="Times New Roman" w:cs="Times New Roman"/>
                <w:sz w:val="20"/>
              </w:rPr>
              <w:t xml:space="preserve"> </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стороны </w:t>
            </w:r>
            <w:proofErr w:type="gramStart"/>
            <w:r w:rsidRPr="003D2588">
              <w:rPr>
                <w:rFonts w:ascii="Times New Roman" w:eastAsia="Calibri" w:hAnsi="Times New Roman" w:cs="Times New Roman"/>
                <w:sz w:val="20"/>
              </w:rPr>
              <w:t>контролирующих</w:t>
            </w:r>
            <w:proofErr w:type="gramEnd"/>
            <w:r w:rsidRPr="003D2588">
              <w:rPr>
                <w:rFonts w:ascii="Times New Roman" w:eastAsia="Calibri" w:hAnsi="Times New Roman" w:cs="Times New Roman"/>
                <w:sz w:val="20"/>
              </w:rPr>
              <w:t xml:space="preserve"> и </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надзорных органов по итогам</w:t>
            </w:r>
          </w:p>
          <w:p w:rsidR="003D2588" w:rsidRPr="003D2588" w:rsidRDefault="003D2588" w:rsidP="003D2588">
            <w:pPr>
              <w:ind w:right="-625"/>
              <w:rPr>
                <w:rFonts w:ascii="Times New Roman" w:eastAsia="Calibri" w:hAnsi="Times New Roman" w:cs="Times New Roman"/>
                <w:sz w:val="20"/>
              </w:rPr>
            </w:pPr>
            <w:r w:rsidRPr="003D2588">
              <w:rPr>
                <w:rFonts w:ascii="Times New Roman" w:eastAsia="Calibri" w:hAnsi="Times New Roman" w:cs="Times New Roman"/>
                <w:sz w:val="20"/>
              </w:rPr>
              <w:t xml:space="preserve"> проведенных проверок либо </w:t>
            </w:r>
          </w:p>
          <w:p w:rsidR="003D2588" w:rsidRPr="003D2588" w:rsidRDefault="003D2588" w:rsidP="003D2588">
            <w:pPr>
              <w:ind w:right="-625"/>
              <w:rPr>
                <w:rFonts w:ascii="Times New Roman" w:eastAsia="Times New Roman" w:hAnsi="Times New Roman" w:cs="Times New Roman"/>
                <w:sz w:val="18"/>
                <w:szCs w:val="20"/>
                <w:lang w:eastAsia="ru-RU"/>
              </w:rPr>
            </w:pPr>
            <w:r w:rsidRPr="003D2588">
              <w:rPr>
                <w:rFonts w:ascii="Times New Roman" w:eastAsia="Calibri" w:hAnsi="Times New Roman" w:cs="Times New Roman"/>
                <w:sz w:val="20"/>
              </w:rPr>
              <w:t>отсутствие самих проверок)</w:t>
            </w:r>
          </w:p>
        </w:tc>
        <w:tc>
          <w:tcPr>
            <w:tcW w:w="911" w:type="pct"/>
          </w:tcPr>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10 %</w:t>
            </w: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tc>
      </w:tr>
      <w:tr w:rsidR="003D2588" w:rsidRPr="003D2588" w:rsidTr="003D2588">
        <w:trPr>
          <w:trHeight w:val="1113"/>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 xml:space="preserve">Исполнение в срок </w:t>
            </w:r>
          </w:p>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 xml:space="preserve">предписаний, представлений, </w:t>
            </w:r>
          </w:p>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 xml:space="preserve">предложений, замечаний </w:t>
            </w:r>
            <w:proofErr w:type="gramStart"/>
            <w:r w:rsidRPr="003D2588">
              <w:rPr>
                <w:rFonts w:ascii="Times New Roman" w:eastAsia="Calibri" w:hAnsi="Times New Roman" w:cs="Times New Roman"/>
                <w:sz w:val="20"/>
              </w:rPr>
              <w:t>со</w:t>
            </w:r>
            <w:proofErr w:type="gramEnd"/>
            <w:r w:rsidRPr="003D2588">
              <w:rPr>
                <w:rFonts w:ascii="Times New Roman" w:eastAsia="Calibri" w:hAnsi="Times New Roman" w:cs="Times New Roman"/>
                <w:sz w:val="20"/>
              </w:rPr>
              <w:t xml:space="preserve"> </w:t>
            </w:r>
          </w:p>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 xml:space="preserve">стороны </w:t>
            </w:r>
            <w:proofErr w:type="gramStart"/>
            <w:r w:rsidRPr="003D2588">
              <w:rPr>
                <w:rFonts w:ascii="Times New Roman" w:eastAsia="Calibri" w:hAnsi="Times New Roman" w:cs="Times New Roman"/>
                <w:sz w:val="20"/>
              </w:rPr>
              <w:t>контролирующих</w:t>
            </w:r>
            <w:proofErr w:type="gramEnd"/>
            <w:r w:rsidRPr="003D2588">
              <w:rPr>
                <w:rFonts w:ascii="Times New Roman" w:eastAsia="Calibri" w:hAnsi="Times New Roman" w:cs="Times New Roman"/>
                <w:sz w:val="20"/>
              </w:rPr>
              <w:t xml:space="preserve"> и </w:t>
            </w:r>
          </w:p>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надзорных органов по итогам</w:t>
            </w:r>
          </w:p>
          <w:p w:rsidR="003D2588" w:rsidRPr="003D2588" w:rsidRDefault="003D2588" w:rsidP="003D2588">
            <w:pPr>
              <w:rPr>
                <w:rFonts w:ascii="Times New Roman" w:eastAsia="Calibri" w:hAnsi="Times New Roman" w:cs="Times New Roman"/>
                <w:sz w:val="20"/>
              </w:rPr>
            </w:pPr>
            <w:r w:rsidRPr="003D2588">
              <w:rPr>
                <w:rFonts w:ascii="Times New Roman" w:eastAsia="Calibri" w:hAnsi="Times New Roman" w:cs="Times New Roman"/>
                <w:sz w:val="20"/>
              </w:rPr>
              <w:t xml:space="preserve"> проведенных проверок</w:t>
            </w:r>
            <w:r w:rsidRPr="003D2588">
              <w:rPr>
                <w:rFonts w:ascii="Times New Roman" w:eastAsia="Calibri" w:hAnsi="Times New Roman" w:cs="Times New Roman"/>
                <w:sz w:val="20"/>
              </w:rPr>
              <w:tab/>
            </w:r>
          </w:p>
        </w:tc>
        <w:tc>
          <w:tcPr>
            <w:tcW w:w="911" w:type="pct"/>
          </w:tcPr>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5 %</w:t>
            </w: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rPr>
                <w:rFonts w:ascii="Times New Roman" w:eastAsia="Times New Roman" w:hAnsi="Times New Roman" w:cs="Times New Roman"/>
                <w:sz w:val="20"/>
                <w:szCs w:val="20"/>
                <w:lang w:eastAsia="ru-RU"/>
              </w:rPr>
            </w:pPr>
          </w:p>
        </w:tc>
      </w:tr>
      <w:tr w:rsidR="003D2588" w:rsidRPr="003D2588" w:rsidTr="003D2588">
        <w:trPr>
          <w:trHeight w:val="1268"/>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rPr>
                <w:rFonts w:ascii="Times New Roman" w:eastAsia="Times New Roman" w:hAnsi="Times New Roman" w:cs="Times New Roman"/>
                <w:sz w:val="20"/>
                <w:szCs w:val="24"/>
                <w:lang w:eastAsia="ru-RU"/>
              </w:rPr>
            </w:pPr>
          </w:p>
        </w:tc>
        <w:tc>
          <w:tcPr>
            <w:tcW w:w="1688" w:type="pct"/>
          </w:tcPr>
          <w:p w:rsidR="003D2588" w:rsidRPr="003D2588" w:rsidRDefault="003D2588" w:rsidP="003D2588">
            <w:pPr>
              <w:ind w:right="-24"/>
              <w:jc w:val="both"/>
              <w:rPr>
                <w:rFonts w:ascii="Times New Roman" w:eastAsia="Calibri" w:hAnsi="Times New Roman" w:cs="Times New Roman"/>
                <w:sz w:val="20"/>
              </w:rPr>
            </w:pPr>
            <w:r w:rsidRPr="003D2588">
              <w:rPr>
                <w:rFonts w:ascii="Times New Roman" w:eastAsia="Calibri" w:hAnsi="Times New Roman" w:cs="Times New Roman"/>
                <w:sz w:val="20"/>
              </w:rPr>
              <w:t xml:space="preserve">Наличие </w:t>
            </w:r>
            <w:proofErr w:type="gramStart"/>
            <w:r w:rsidRPr="003D2588">
              <w:rPr>
                <w:rFonts w:ascii="Times New Roman" w:eastAsia="Calibri" w:hAnsi="Times New Roman" w:cs="Times New Roman"/>
                <w:sz w:val="20"/>
              </w:rPr>
              <w:t>неисполненных</w:t>
            </w:r>
            <w:proofErr w:type="gramEnd"/>
            <w:r w:rsidRPr="003D2588">
              <w:rPr>
                <w:rFonts w:ascii="Times New Roman" w:eastAsia="Calibri" w:hAnsi="Times New Roman" w:cs="Times New Roman"/>
                <w:sz w:val="20"/>
              </w:rPr>
              <w:t xml:space="preserve"> в срок </w:t>
            </w:r>
          </w:p>
          <w:p w:rsidR="003D2588" w:rsidRPr="003D2588" w:rsidRDefault="003D2588" w:rsidP="003D2588">
            <w:pPr>
              <w:ind w:right="-24"/>
              <w:jc w:val="both"/>
              <w:rPr>
                <w:rFonts w:ascii="Times New Roman" w:eastAsia="Calibri" w:hAnsi="Times New Roman" w:cs="Times New Roman"/>
                <w:sz w:val="20"/>
              </w:rPr>
            </w:pPr>
            <w:r w:rsidRPr="003D2588">
              <w:rPr>
                <w:rFonts w:ascii="Times New Roman" w:eastAsia="Calibri" w:hAnsi="Times New Roman" w:cs="Times New Roman"/>
                <w:sz w:val="20"/>
              </w:rPr>
              <w:t xml:space="preserve">предписаний, представлений, </w:t>
            </w:r>
          </w:p>
          <w:p w:rsidR="003D2588" w:rsidRPr="003D2588" w:rsidRDefault="003D2588" w:rsidP="003D2588">
            <w:pPr>
              <w:ind w:right="-24"/>
              <w:jc w:val="both"/>
              <w:rPr>
                <w:rFonts w:ascii="Times New Roman" w:eastAsia="Calibri" w:hAnsi="Times New Roman" w:cs="Times New Roman"/>
                <w:sz w:val="20"/>
              </w:rPr>
            </w:pPr>
            <w:r w:rsidRPr="003D2588">
              <w:rPr>
                <w:rFonts w:ascii="Times New Roman" w:eastAsia="Calibri" w:hAnsi="Times New Roman" w:cs="Times New Roman"/>
                <w:sz w:val="20"/>
              </w:rPr>
              <w:t xml:space="preserve">предложений или </w:t>
            </w:r>
          </w:p>
          <w:p w:rsidR="003D2588" w:rsidRPr="003D2588" w:rsidRDefault="003D2588" w:rsidP="003D2588">
            <w:pPr>
              <w:ind w:right="-24"/>
              <w:jc w:val="both"/>
              <w:rPr>
                <w:rFonts w:ascii="Times New Roman" w:eastAsia="Calibri" w:hAnsi="Times New Roman" w:cs="Times New Roman"/>
                <w:sz w:val="20"/>
              </w:rPr>
            </w:pPr>
            <w:proofErr w:type="gramStart"/>
            <w:r w:rsidRPr="003D2588">
              <w:rPr>
                <w:rFonts w:ascii="Times New Roman" w:eastAsia="Calibri" w:hAnsi="Times New Roman" w:cs="Times New Roman"/>
                <w:sz w:val="20"/>
              </w:rPr>
              <w:t>исполненных</w:t>
            </w:r>
            <w:proofErr w:type="gramEnd"/>
            <w:r w:rsidRPr="003D2588">
              <w:rPr>
                <w:rFonts w:ascii="Times New Roman" w:eastAsia="Calibri" w:hAnsi="Times New Roman" w:cs="Times New Roman"/>
                <w:sz w:val="20"/>
              </w:rPr>
              <w:t xml:space="preserve"> с нарушением </w:t>
            </w:r>
          </w:p>
          <w:p w:rsidR="003D2588" w:rsidRPr="003D2588" w:rsidRDefault="003D2588" w:rsidP="003D2588">
            <w:pPr>
              <w:ind w:right="-24"/>
              <w:jc w:val="both"/>
              <w:rPr>
                <w:rFonts w:ascii="Times New Roman" w:eastAsia="Calibri" w:hAnsi="Times New Roman" w:cs="Times New Roman"/>
                <w:sz w:val="20"/>
              </w:rPr>
            </w:pPr>
            <w:r w:rsidRPr="003D2588">
              <w:rPr>
                <w:rFonts w:ascii="Times New Roman" w:eastAsia="Calibri" w:hAnsi="Times New Roman" w:cs="Times New Roman"/>
                <w:sz w:val="20"/>
              </w:rPr>
              <w:t>указанных сроков</w:t>
            </w:r>
          </w:p>
        </w:tc>
        <w:tc>
          <w:tcPr>
            <w:tcW w:w="911" w:type="pct"/>
          </w:tcPr>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0 %</w:t>
            </w:r>
          </w:p>
        </w:tc>
      </w:tr>
      <w:tr w:rsidR="003D2588" w:rsidRPr="003D2588" w:rsidTr="003D2588">
        <w:trPr>
          <w:trHeight w:val="458"/>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Pr="003D2588" w:rsidRDefault="003D2588" w:rsidP="003D2588">
            <w:pPr>
              <w:ind w:right="-625"/>
              <w:jc w:val="both"/>
              <w:rPr>
                <w:rFonts w:ascii="Times New Roman" w:hAnsi="Times New Roman" w:cs="Times New Roman"/>
                <w:sz w:val="20"/>
              </w:rPr>
            </w:pPr>
            <w:r w:rsidRPr="003D2588">
              <w:rPr>
                <w:rFonts w:ascii="Times New Roman" w:hAnsi="Times New Roman" w:cs="Times New Roman"/>
                <w:sz w:val="20"/>
              </w:rPr>
              <w:t xml:space="preserve">3. Организация проведения </w:t>
            </w:r>
          </w:p>
          <w:p w:rsidR="003D2588" w:rsidRPr="003D2588" w:rsidRDefault="003D2588" w:rsidP="003D2588">
            <w:pPr>
              <w:ind w:right="-625"/>
              <w:jc w:val="both"/>
              <w:rPr>
                <w:rFonts w:ascii="Times New Roman" w:hAnsi="Times New Roman" w:cs="Times New Roman"/>
                <w:sz w:val="20"/>
              </w:rPr>
            </w:pPr>
            <w:r w:rsidRPr="003D2588">
              <w:rPr>
                <w:rFonts w:ascii="Times New Roman" w:hAnsi="Times New Roman" w:cs="Times New Roman"/>
                <w:sz w:val="20"/>
              </w:rPr>
              <w:t>информационно-</w:t>
            </w:r>
          </w:p>
          <w:p w:rsidR="003D2588" w:rsidRPr="003D2588" w:rsidRDefault="003D2588" w:rsidP="003D2588">
            <w:pPr>
              <w:ind w:right="-625"/>
              <w:jc w:val="both"/>
              <w:rPr>
                <w:rFonts w:ascii="Times New Roman" w:hAnsi="Times New Roman" w:cs="Times New Roman"/>
                <w:sz w:val="20"/>
              </w:rPr>
            </w:pPr>
            <w:r w:rsidRPr="003D2588">
              <w:rPr>
                <w:rFonts w:ascii="Times New Roman" w:hAnsi="Times New Roman" w:cs="Times New Roman"/>
                <w:sz w:val="20"/>
              </w:rPr>
              <w:lastRenderedPageBreak/>
              <w:t>разъяснительной работы</w:t>
            </w:r>
          </w:p>
          <w:p w:rsidR="003D2588" w:rsidRPr="003D2588" w:rsidRDefault="003D2588" w:rsidP="003D2588">
            <w:pPr>
              <w:ind w:right="-625"/>
              <w:jc w:val="both"/>
              <w:rPr>
                <w:rFonts w:ascii="Times New Roman" w:hAnsi="Times New Roman" w:cs="Times New Roman"/>
                <w:sz w:val="20"/>
              </w:rPr>
            </w:pPr>
            <w:r w:rsidRPr="003D2588">
              <w:rPr>
                <w:rFonts w:ascii="Times New Roman" w:hAnsi="Times New Roman" w:cs="Times New Roman"/>
                <w:sz w:val="20"/>
              </w:rPr>
              <w:t xml:space="preserve"> среди граждан, а также </w:t>
            </w:r>
          </w:p>
          <w:p w:rsidR="003D2588" w:rsidRPr="003D2588" w:rsidRDefault="003D2588" w:rsidP="003D2588">
            <w:pPr>
              <w:ind w:right="-625"/>
              <w:jc w:val="both"/>
              <w:rPr>
                <w:rFonts w:ascii="Times New Roman" w:hAnsi="Times New Roman" w:cs="Times New Roman"/>
                <w:sz w:val="20"/>
              </w:rPr>
            </w:pPr>
            <w:r w:rsidRPr="003D2588">
              <w:rPr>
                <w:rFonts w:ascii="Times New Roman" w:hAnsi="Times New Roman" w:cs="Times New Roman"/>
                <w:sz w:val="20"/>
              </w:rPr>
              <w:t xml:space="preserve">популяризация </w:t>
            </w:r>
          </w:p>
          <w:p w:rsidR="003D2588" w:rsidRPr="003D2588" w:rsidRDefault="003D2588" w:rsidP="003D2588">
            <w:pPr>
              <w:ind w:right="-625"/>
              <w:jc w:val="both"/>
              <w:rPr>
                <w:rFonts w:ascii="Times New Roman" w:eastAsia="Times New Roman" w:hAnsi="Times New Roman" w:cs="Times New Roman"/>
                <w:sz w:val="20"/>
                <w:szCs w:val="20"/>
                <w:lang w:eastAsia="ru-RU"/>
              </w:rPr>
            </w:pPr>
            <w:r w:rsidRPr="003D2588">
              <w:rPr>
                <w:rFonts w:ascii="Times New Roman" w:hAnsi="Times New Roman" w:cs="Times New Roman"/>
                <w:sz w:val="20"/>
              </w:rPr>
              <w:t>деятельности учреждения</w:t>
            </w:r>
          </w:p>
        </w:tc>
        <w:tc>
          <w:tcPr>
            <w:tcW w:w="1688" w:type="pct"/>
          </w:tcPr>
          <w:p w:rsidR="003D2588" w:rsidRPr="003D2588" w:rsidRDefault="003D2588" w:rsidP="003D2588">
            <w:pPr>
              <w:rPr>
                <w:rFonts w:ascii="Times New Roman" w:eastAsia="Times New Roman" w:hAnsi="Times New Roman" w:cs="Times New Roman"/>
                <w:sz w:val="20"/>
                <w:szCs w:val="24"/>
                <w:lang w:eastAsia="ru-RU"/>
              </w:rPr>
            </w:pPr>
            <w:r w:rsidRPr="003D2588">
              <w:rPr>
                <w:rFonts w:ascii="Times New Roman" w:eastAsia="Calibri" w:hAnsi="Times New Roman" w:cs="Times New Roman"/>
                <w:b/>
                <w:sz w:val="20"/>
              </w:rPr>
              <w:lastRenderedPageBreak/>
              <w:t>Итого:</w:t>
            </w:r>
          </w:p>
          <w:p w:rsidR="003D2588" w:rsidRPr="003D2588" w:rsidRDefault="003D2588" w:rsidP="003D2588">
            <w:pPr>
              <w:ind w:right="-625"/>
              <w:rPr>
                <w:rFonts w:ascii="Times New Roman" w:eastAsia="Times New Roman" w:hAnsi="Times New Roman" w:cs="Times New Roman"/>
                <w:sz w:val="28"/>
                <w:szCs w:val="28"/>
                <w:lang w:eastAsia="ru-RU"/>
              </w:rPr>
            </w:pPr>
          </w:p>
        </w:tc>
        <w:tc>
          <w:tcPr>
            <w:tcW w:w="911" w:type="pct"/>
          </w:tcPr>
          <w:p w:rsidR="003D2588" w:rsidRPr="003D2588" w:rsidRDefault="003D2588" w:rsidP="003D2588">
            <w:pPr>
              <w:ind w:right="-625"/>
              <w:rPr>
                <w:rFonts w:ascii="Times New Roman" w:eastAsia="Times New Roman" w:hAnsi="Times New Roman" w:cs="Times New Roman"/>
                <w:b/>
                <w:sz w:val="20"/>
                <w:szCs w:val="28"/>
                <w:lang w:eastAsia="ru-RU"/>
              </w:rPr>
            </w:pPr>
            <w:r w:rsidRPr="003D2588">
              <w:rPr>
                <w:rFonts w:ascii="Times New Roman" w:eastAsia="Times New Roman" w:hAnsi="Times New Roman" w:cs="Times New Roman"/>
                <w:b/>
                <w:sz w:val="20"/>
                <w:szCs w:val="28"/>
                <w:lang w:eastAsia="ru-RU"/>
              </w:rPr>
              <w:t>до 10%</w:t>
            </w:r>
          </w:p>
          <w:p w:rsidR="003D2588" w:rsidRPr="003D2588" w:rsidRDefault="003D2588" w:rsidP="003D2588">
            <w:pPr>
              <w:ind w:right="-625"/>
              <w:rPr>
                <w:rFonts w:ascii="Times New Roman" w:eastAsia="Times New Roman" w:hAnsi="Times New Roman" w:cs="Times New Roman"/>
                <w:sz w:val="28"/>
                <w:szCs w:val="28"/>
                <w:lang w:eastAsia="ru-RU"/>
              </w:rPr>
            </w:pPr>
          </w:p>
        </w:tc>
      </w:tr>
      <w:tr w:rsidR="003D2588" w:rsidRPr="003D2588" w:rsidTr="003D2588">
        <w:trPr>
          <w:trHeight w:val="2644"/>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jc w:val="both"/>
              <w:rPr>
                <w:rFonts w:ascii="Times New Roman" w:hAnsi="Times New Roman" w:cs="Times New Roman"/>
                <w:sz w:val="20"/>
              </w:rPr>
            </w:pPr>
          </w:p>
        </w:tc>
        <w:tc>
          <w:tcPr>
            <w:tcW w:w="1688" w:type="pct"/>
          </w:tcPr>
          <w:p w:rsidR="003D2588" w:rsidRDefault="003D2588" w:rsidP="003D2588">
            <w:pPr>
              <w:rPr>
                <w:rFonts w:ascii="Times New Roman" w:hAnsi="Times New Roman" w:cs="Times New Roman"/>
                <w:sz w:val="20"/>
              </w:rPr>
            </w:pPr>
            <w:r w:rsidRPr="003D2588">
              <w:rPr>
                <w:rFonts w:ascii="Times New Roman" w:hAnsi="Times New Roman" w:cs="Times New Roman"/>
                <w:sz w:val="20"/>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наблюдательного совета, о действующем социальном законодательстве и с другой информацией</w:t>
            </w:r>
            <w:r w:rsidR="00F35683">
              <w:rPr>
                <w:rFonts w:ascii="Times New Roman" w:hAnsi="Times New Roman" w:cs="Times New Roman"/>
                <w:sz w:val="20"/>
              </w:rPr>
              <w:t>.</w:t>
            </w:r>
          </w:p>
          <w:p w:rsidR="00F35683" w:rsidRPr="003D2588" w:rsidRDefault="00F35683" w:rsidP="003D2588">
            <w:pPr>
              <w:rPr>
                <w:rFonts w:ascii="Times New Roman" w:hAnsi="Times New Roman" w:cs="Times New Roman"/>
                <w:sz w:val="20"/>
              </w:rPr>
            </w:pPr>
          </w:p>
          <w:p w:rsidR="003D2588" w:rsidRPr="003D2588" w:rsidRDefault="003D2588" w:rsidP="003D2588">
            <w:pPr>
              <w:rPr>
                <w:rFonts w:ascii="Times New Roman" w:eastAsia="Times New Roman" w:hAnsi="Times New Roman" w:cs="Times New Roman"/>
                <w:sz w:val="20"/>
                <w:szCs w:val="24"/>
                <w:lang w:eastAsia="ru-RU"/>
              </w:rPr>
            </w:pPr>
          </w:p>
        </w:tc>
        <w:tc>
          <w:tcPr>
            <w:tcW w:w="911" w:type="pct"/>
          </w:tcPr>
          <w:p w:rsidR="003D2588" w:rsidRPr="003D2588" w:rsidRDefault="003D2588" w:rsidP="003D2588">
            <w:pPr>
              <w:ind w:right="-625"/>
              <w:rPr>
                <w:rFonts w:ascii="Times New Roman" w:eastAsia="Times New Roman" w:hAnsi="Times New Roman" w:cs="Times New Roman"/>
                <w:sz w:val="20"/>
                <w:szCs w:val="28"/>
                <w:lang w:eastAsia="ru-RU"/>
              </w:rPr>
            </w:pPr>
            <w:r w:rsidRPr="003D2588">
              <w:rPr>
                <w:rFonts w:ascii="Times New Roman" w:eastAsia="Times New Roman" w:hAnsi="Times New Roman" w:cs="Times New Roman"/>
                <w:sz w:val="20"/>
                <w:szCs w:val="28"/>
                <w:lang w:eastAsia="ru-RU"/>
              </w:rPr>
              <w:t>5%</w:t>
            </w: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p w:rsidR="003D2588" w:rsidRPr="003D2588" w:rsidRDefault="003D2588" w:rsidP="003D2588">
            <w:pPr>
              <w:ind w:right="-625"/>
              <w:rPr>
                <w:rFonts w:ascii="Times New Roman" w:eastAsia="Times New Roman" w:hAnsi="Times New Roman" w:cs="Times New Roman"/>
                <w:sz w:val="20"/>
                <w:szCs w:val="28"/>
                <w:lang w:eastAsia="ru-RU"/>
              </w:rPr>
            </w:pPr>
          </w:p>
        </w:tc>
      </w:tr>
      <w:tr w:rsidR="003D2588" w:rsidRPr="003D2588" w:rsidTr="003D2588">
        <w:trPr>
          <w:trHeight w:val="856"/>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jc w:val="both"/>
              <w:rPr>
                <w:rFonts w:ascii="Times New Roman" w:hAnsi="Times New Roman" w:cs="Times New Roman"/>
                <w:sz w:val="20"/>
              </w:rPr>
            </w:pPr>
          </w:p>
        </w:tc>
        <w:tc>
          <w:tcPr>
            <w:tcW w:w="1688" w:type="pct"/>
          </w:tcPr>
          <w:p w:rsidR="003D2588" w:rsidRPr="003D2588" w:rsidRDefault="003D2588" w:rsidP="003D2588">
            <w:pPr>
              <w:rPr>
                <w:rFonts w:ascii="Times New Roman" w:hAnsi="Times New Roman" w:cs="Times New Roman"/>
                <w:sz w:val="20"/>
              </w:rPr>
            </w:pPr>
            <w:r w:rsidRPr="003D2588">
              <w:rPr>
                <w:rFonts w:ascii="Times New Roman" w:hAnsi="Times New Roman" w:cs="Times New Roman"/>
                <w:sz w:val="20"/>
              </w:rPr>
              <w:t>Наличие в учреждении официального Интернет-сайта и его системное сопровождение</w:t>
            </w:r>
          </w:p>
        </w:tc>
        <w:tc>
          <w:tcPr>
            <w:tcW w:w="911" w:type="pct"/>
          </w:tcPr>
          <w:p w:rsidR="003D2588" w:rsidRPr="003D2588" w:rsidRDefault="003D2588" w:rsidP="003D2588">
            <w:pPr>
              <w:ind w:right="-625"/>
              <w:rPr>
                <w:rFonts w:ascii="Times New Roman" w:eastAsia="Times New Roman" w:hAnsi="Times New Roman" w:cs="Times New Roman"/>
                <w:sz w:val="20"/>
                <w:szCs w:val="28"/>
                <w:lang w:eastAsia="ru-RU"/>
              </w:rPr>
            </w:pPr>
            <w:r w:rsidRPr="003D2588">
              <w:rPr>
                <w:rFonts w:ascii="Times New Roman" w:eastAsia="Times New Roman" w:hAnsi="Times New Roman" w:cs="Times New Roman"/>
                <w:sz w:val="20"/>
                <w:szCs w:val="28"/>
                <w:lang w:eastAsia="ru-RU"/>
              </w:rPr>
              <w:t>5%</w:t>
            </w:r>
          </w:p>
        </w:tc>
      </w:tr>
      <w:tr w:rsidR="003D2588" w:rsidRPr="003D2588" w:rsidTr="003D2588">
        <w:trPr>
          <w:trHeight w:val="505"/>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Default="003D2588" w:rsidP="003D2588">
            <w:pPr>
              <w:tabs>
                <w:tab w:val="left" w:pos="916"/>
              </w:tabs>
              <w:ind w:right="52"/>
              <w:rPr>
                <w:rFonts w:ascii="Times New Roman" w:hAnsi="Times New Roman" w:cs="Times New Roman"/>
                <w:sz w:val="20"/>
              </w:rPr>
            </w:pPr>
            <w:r w:rsidRPr="003D2588">
              <w:rPr>
                <w:rFonts w:ascii="Times New Roman" w:hAnsi="Times New Roman" w:cs="Times New Roman"/>
                <w:sz w:val="20"/>
              </w:rPr>
              <w:t>4. </w:t>
            </w:r>
            <w:r w:rsidR="00F35683">
              <w:rPr>
                <w:rFonts w:ascii="Times New Roman" w:hAnsi="Times New Roman" w:cs="Times New Roman"/>
                <w:sz w:val="20"/>
              </w:rPr>
              <w:t>Работа по профилактике коррупционных правонарушений</w:t>
            </w:r>
          </w:p>
          <w:p w:rsidR="00F35683" w:rsidRDefault="00F35683" w:rsidP="003D2588">
            <w:pPr>
              <w:tabs>
                <w:tab w:val="left" w:pos="916"/>
              </w:tabs>
              <w:ind w:right="52"/>
              <w:rPr>
                <w:rFonts w:ascii="Times New Roman" w:hAnsi="Times New Roman" w:cs="Times New Roman"/>
                <w:sz w:val="20"/>
              </w:rPr>
            </w:pPr>
          </w:p>
          <w:p w:rsidR="00F35683" w:rsidRDefault="00F35683" w:rsidP="003D2588">
            <w:pPr>
              <w:tabs>
                <w:tab w:val="left" w:pos="916"/>
              </w:tabs>
              <w:ind w:right="52"/>
              <w:rPr>
                <w:rFonts w:ascii="Times New Roman" w:hAnsi="Times New Roman" w:cs="Times New Roman"/>
                <w:sz w:val="20"/>
              </w:rPr>
            </w:pPr>
          </w:p>
          <w:p w:rsidR="00F35683" w:rsidRPr="003D2588" w:rsidRDefault="00F35683" w:rsidP="003D2588">
            <w:pPr>
              <w:tabs>
                <w:tab w:val="left" w:pos="916"/>
              </w:tabs>
              <w:ind w:right="52"/>
              <w:rPr>
                <w:rFonts w:ascii="Times New Roman" w:hAnsi="Times New Roman" w:cs="Times New Roman"/>
                <w:sz w:val="20"/>
              </w:rPr>
            </w:pPr>
          </w:p>
        </w:tc>
        <w:tc>
          <w:tcPr>
            <w:tcW w:w="1688" w:type="pct"/>
          </w:tcPr>
          <w:p w:rsidR="003D2588" w:rsidRPr="003D2588" w:rsidRDefault="003D2588" w:rsidP="003D2588">
            <w:pPr>
              <w:rPr>
                <w:rFonts w:ascii="Times New Roman" w:eastAsia="Times New Roman" w:hAnsi="Times New Roman" w:cs="Times New Roman"/>
                <w:sz w:val="20"/>
                <w:szCs w:val="24"/>
                <w:lang w:eastAsia="ru-RU"/>
              </w:rPr>
            </w:pPr>
            <w:r w:rsidRPr="003D2588">
              <w:rPr>
                <w:rFonts w:ascii="Times New Roman" w:eastAsia="Calibri" w:hAnsi="Times New Roman" w:cs="Times New Roman"/>
                <w:b/>
                <w:sz w:val="20"/>
              </w:rPr>
              <w:t>Итого:</w:t>
            </w:r>
          </w:p>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911" w:type="pct"/>
          </w:tcPr>
          <w:p w:rsidR="003D2588" w:rsidRPr="003D2588" w:rsidRDefault="003D2588" w:rsidP="003D2588">
            <w:pPr>
              <w:ind w:right="-625"/>
              <w:rPr>
                <w:rFonts w:ascii="Times New Roman" w:eastAsia="Times New Roman" w:hAnsi="Times New Roman" w:cs="Times New Roman"/>
                <w:b/>
                <w:sz w:val="20"/>
                <w:szCs w:val="28"/>
                <w:lang w:eastAsia="ru-RU"/>
              </w:rPr>
            </w:pPr>
            <w:r w:rsidRPr="003D2588">
              <w:rPr>
                <w:rFonts w:ascii="Times New Roman" w:eastAsia="Times New Roman" w:hAnsi="Times New Roman" w:cs="Times New Roman"/>
                <w:b/>
                <w:sz w:val="20"/>
                <w:szCs w:val="28"/>
                <w:lang w:eastAsia="ru-RU"/>
              </w:rPr>
              <w:t>До 5%</w:t>
            </w:r>
          </w:p>
          <w:p w:rsidR="003D2588" w:rsidRPr="003D2588" w:rsidRDefault="003D2588" w:rsidP="003D2588">
            <w:pPr>
              <w:ind w:right="-625"/>
              <w:rPr>
                <w:rFonts w:ascii="Times New Roman" w:eastAsia="Times New Roman" w:hAnsi="Times New Roman" w:cs="Times New Roman"/>
                <w:sz w:val="28"/>
                <w:szCs w:val="28"/>
                <w:lang w:eastAsia="ru-RU"/>
              </w:rPr>
            </w:pPr>
          </w:p>
        </w:tc>
      </w:tr>
      <w:tr w:rsidR="003D2588" w:rsidRPr="003D2588" w:rsidTr="003D2588">
        <w:trPr>
          <w:trHeight w:val="1190"/>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jc w:val="both"/>
              <w:rPr>
                <w:rFonts w:ascii="Times New Roman" w:hAnsi="Times New Roman" w:cs="Times New Roman"/>
                <w:sz w:val="20"/>
              </w:rPr>
            </w:pPr>
          </w:p>
        </w:tc>
        <w:tc>
          <w:tcPr>
            <w:tcW w:w="1688" w:type="pct"/>
          </w:tcPr>
          <w:p w:rsidR="003D2588" w:rsidRPr="003D2588" w:rsidRDefault="00F35683" w:rsidP="00C51BE5">
            <w:pPr>
              <w:rPr>
                <w:rFonts w:ascii="Times New Roman" w:hAnsi="Times New Roman" w:cs="Times New Roman"/>
                <w:sz w:val="20"/>
              </w:rPr>
            </w:pPr>
            <w:r>
              <w:rPr>
                <w:rFonts w:ascii="Times New Roman" w:hAnsi="Times New Roman" w:cs="Times New Roman"/>
                <w:sz w:val="20"/>
              </w:rPr>
              <w:t>Отсутствие факт</w:t>
            </w:r>
            <w:r w:rsidR="006C5FF7">
              <w:rPr>
                <w:rFonts w:ascii="Times New Roman" w:hAnsi="Times New Roman" w:cs="Times New Roman"/>
                <w:sz w:val="20"/>
              </w:rPr>
              <w:t>а</w:t>
            </w:r>
            <w:r>
              <w:rPr>
                <w:rFonts w:ascii="Times New Roman" w:hAnsi="Times New Roman" w:cs="Times New Roman"/>
                <w:sz w:val="20"/>
              </w:rPr>
              <w:t xml:space="preserve"> </w:t>
            </w:r>
            <w:r w:rsidR="006C5FF7">
              <w:rPr>
                <w:rFonts w:ascii="Times New Roman" w:hAnsi="Times New Roman" w:cs="Times New Roman"/>
                <w:sz w:val="20"/>
              </w:rPr>
              <w:t>совершения деяни</w:t>
            </w:r>
            <w:r w:rsidR="00C51BE5">
              <w:rPr>
                <w:rFonts w:ascii="Times New Roman" w:hAnsi="Times New Roman" w:cs="Times New Roman"/>
                <w:sz w:val="20"/>
              </w:rPr>
              <w:t>й</w:t>
            </w:r>
            <w:r w:rsidR="006C5FF7">
              <w:rPr>
                <w:rFonts w:ascii="Times New Roman" w:hAnsi="Times New Roman" w:cs="Times New Roman"/>
                <w:sz w:val="20"/>
              </w:rPr>
              <w:t>, содержащих признаки коррупционных преступлений</w:t>
            </w:r>
          </w:p>
        </w:tc>
        <w:tc>
          <w:tcPr>
            <w:tcW w:w="911" w:type="pct"/>
          </w:tcPr>
          <w:p w:rsidR="003D2588" w:rsidRPr="003D2588" w:rsidRDefault="003D2588" w:rsidP="003D2588">
            <w:pPr>
              <w:ind w:right="-625"/>
              <w:rPr>
                <w:rFonts w:ascii="Times New Roman" w:eastAsia="Times New Roman" w:hAnsi="Times New Roman" w:cs="Times New Roman"/>
                <w:sz w:val="20"/>
                <w:szCs w:val="28"/>
                <w:lang w:eastAsia="ru-RU"/>
              </w:rPr>
            </w:pPr>
            <w:r w:rsidRPr="003D2588">
              <w:rPr>
                <w:rFonts w:ascii="Times New Roman" w:eastAsia="Times New Roman" w:hAnsi="Times New Roman" w:cs="Times New Roman"/>
                <w:sz w:val="20"/>
                <w:szCs w:val="28"/>
                <w:lang w:eastAsia="ru-RU"/>
              </w:rPr>
              <w:t>5%</w:t>
            </w:r>
          </w:p>
        </w:tc>
      </w:tr>
      <w:tr w:rsidR="003D2588" w:rsidRPr="003D2588" w:rsidTr="003D2588">
        <w:trPr>
          <w:trHeight w:val="1190"/>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jc w:val="both"/>
              <w:rPr>
                <w:rFonts w:ascii="Times New Roman" w:hAnsi="Times New Roman" w:cs="Times New Roman"/>
                <w:sz w:val="20"/>
              </w:rPr>
            </w:pPr>
          </w:p>
        </w:tc>
        <w:tc>
          <w:tcPr>
            <w:tcW w:w="1688" w:type="pct"/>
          </w:tcPr>
          <w:p w:rsidR="003D2588" w:rsidRPr="003D2588" w:rsidRDefault="00F35683" w:rsidP="003D2588">
            <w:pPr>
              <w:rPr>
                <w:rFonts w:ascii="Times New Roman" w:hAnsi="Times New Roman" w:cs="Times New Roman"/>
                <w:sz w:val="20"/>
              </w:rPr>
            </w:pPr>
            <w:r>
              <w:rPr>
                <w:rFonts w:ascii="Times New Roman" w:hAnsi="Times New Roman" w:cs="Times New Roman"/>
                <w:sz w:val="20"/>
              </w:rPr>
              <w:t xml:space="preserve">Наличие </w:t>
            </w:r>
            <w:r w:rsidR="00C51BE5">
              <w:rPr>
                <w:rFonts w:ascii="Times New Roman" w:hAnsi="Times New Roman" w:cs="Times New Roman"/>
                <w:sz w:val="20"/>
              </w:rPr>
              <w:t>факта совершения деяний, содержащих признаки коррупционных преступлений</w:t>
            </w:r>
          </w:p>
        </w:tc>
        <w:tc>
          <w:tcPr>
            <w:tcW w:w="911" w:type="pct"/>
          </w:tcPr>
          <w:p w:rsidR="003D2588" w:rsidRPr="003D2588" w:rsidRDefault="003D2588" w:rsidP="003D2588">
            <w:pPr>
              <w:ind w:right="-625"/>
              <w:rPr>
                <w:rFonts w:ascii="Times New Roman" w:eastAsia="Times New Roman" w:hAnsi="Times New Roman" w:cs="Times New Roman"/>
                <w:sz w:val="20"/>
                <w:szCs w:val="28"/>
                <w:lang w:eastAsia="ru-RU"/>
              </w:rPr>
            </w:pPr>
            <w:r w:rsidRPr="003D2588">
              <w:rPr>
                <w:rFonts w:ascii="Times New Roman" w:eastAsia="Times New Roman" w:hAnsi="Times New Roman" w:cs="Times New Roman"/>
                <w:sz w:val="20"/>
                <w:szCs w:val="28"/>
                <w:lang w:eastAsia="ru-RU"/>
              </w:rPr>
              <w:t>0%</w:t>
            </w:r>
          </w:p>
        </w:tc>
      </w:tr>
      <w:tr w:rsidR="003D2588" w:rsidRPr="003D2588" w:rsidTr="003D2588">
        <w:trPr>
          <w:trHeight w:val="465"/>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Pr="003D2588" w:rsidRDefault="003D2588" w:rsidP="003D2588">
            <w:pPr>
              <w:tabs>
                <w:tab w:val="left" w:pos="916"/>
              </w:tabs>
              <w:ind w:right="52"/>
              <w:rPr>
                <w:rFonts w:ascii="Times New Roman" w:eastAsia="Times New Roman" w:hAnsi="Times New Roman" w:cs="Times New Roman"/>
                <w:sz w:val="28"/>
                <w:szCs w:val="28"/>
                <w:lang w:eastAsia="ru-RU"/>
              </w:rPr>
            </w:pPr>
            <w:r w:rsidRPr="003D2588">
              <w:rPr>
                <w:rFonts w:ascii="Times New Roman" w:hAnsi="Times New Roman" w:cs="Times New Roman"/>
                <w:sz w:val="20"/>
              </w:rPr>
              <w:t>5. Организация своевременного представления месячных, квартальных и годовых отчетов, планов финансово-хозяйственной деятельности, статистической отчетности, других сведений и их качество</w:t>
            </w:r>
            <w:r w:rsidRPr="003D2588">
              <w:rPr>
                <w:rFonts w:ascii="Times New Roman" w:eastAsia="Times New Roman" w:hAnsi="Times New Roman" w:cs="Times New Roman"/>
                <w:sz w:val="24"/>
                <w:szCs w:val="28"/>
                <w:lang w:eastAsia="ru-RU"/>
              </w:rPr>
              <w:tab/>
            </w:r>
          </w:p>
        </w:tc>
        <w:tc>
          <w:tcPr>
            <w:tcW w:w="1688" w:type="pct"/>
          </w:tcPr>
          <w:p w:rsidR="003D2588" w:rsidRPr="003D2588" w:rsidRDefault="003D2588" w:rsidP="003D2588">
            <w:pPr>
              <w:rPr>
                <w:rFonts w:ascii="Times New Roman" w:eastAsia="Times New Roman" w:hAnsi="Times New Roman" w:cs="Times New Roman"/>
                <w:sz w:val="20"/>
                <w:szCs w:val="24"/>
                <w:lang w:eastAsia="ru-RU"/>
              </w:rPr>
            </w:pPr>
            <w:r w:rsidRPr="003D2588">
              <w:rPr>
                <w:rFonts w:ascii="Times New Roman" w:eastAsia="Calibri" w:hAnsi="Times New Roman" w:cs="Times New Roman"/>
                <w:b/>
                <w:sz w:val="20"/>
              </w:rPr>
              <w:t>Итого:</w:t>
            </w:r>
          </w:p>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911" w:type="pct"/>
          </w:tcPr>
          <w:p w:rsidR="003D2588" w:rsidRPr="003D2588" w:rsidRDefault="003D2588" w:rsidP="003D2588">
            <w:pPr>
              <w:ind w:right="-625"/>
              <w:rPr>
                <w:rFonts w:ascii="Times New Roman" w:eastAsia="Times New Roman" w:hAnsi="Times New Roman" w:cs="Times New Roman"/>
                <w:b/>
                <w:sz w:val="20"/>
                <w:szCs w:val="28"/>
                <w:lang w:eastAsia="ru-RU"/>
              </w:rPr>
            </w:pPr>
            <w:r w:rsidRPr="003D2588">
              <w:rPr>
                <w:rFonts w:ascii="Times New Roman" w:eastAsia="Times New Roman" w:hAnsi="Times New Roman" w:cs="Times New Roman"/>
                <w:b/>
                <w:sz w:val="20"/>
                <w:szCs w:val="28"/>
                <w:lang w:eastAsia="ru-RU"/>
              </w:rPr>
              <w:t>до 15%</w:t>
            </w:r>
          </w:p>
          <w:p w:rsidR="003D2588" w:rsidRPr="003D2588" w:rsidRDefault="003D2588" w:rsidP="003D2588">
            <w:pPr>
              <w:ind w:right="-625"/>
              <w:rPr>
                <w:rFonts w:ascii="Times New Roman" w:eastAsia="Times New Roman" w:hAnsi="Times New Roman" w:cs="Times New Roman"/>
                <w:sz w:val="28"/>
                <w:szCs w:val="28"/>
                <w:lang w:eastAsia="ru-RU"/>
              </w:rPr>
            </w:pPr>
          </w:p>
        </w:tc>
      </w:tr>
      <w:tr w:rsidR="003D2588" w:rsidRPr="003D2588" w:rsidTr="003D2588">
        <w:trPr>
          <w:trHeight w:val="1521"/>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tabs>
                <w:tab w:val="left" w:pos="916"/>
              </w:tabs>
              <w:rPr>
                <w:rFonts w:ascii="Times New Roman" w:hAnsi="Times New Roman" w:cs="Times New Roman"/>
                <w:sz w:val="20"/>
              </w:rPr>
            </w:pPr>
          </w:p>
        </w:tc>
        <w:tc>
          <w:tcPr>
            <w:tcW w:w="1688" w:type="pct"/>
          </w:tcPr>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Соблюдение сроков,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установленных порядков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и форм представления</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сведений, отчетов и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статистической отчетности,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других сведений и их качества</w:t>
            </w:r>
            <w:r w:rsidRPr="003D2588">
              <w:rPr>
                <w:rFonts w:ascii="Times New Roman" w:eastAsia="Times New Roman" w:hAnsi="Times New Roman" w:cs="Times New Roman"/>
                <w:sz w:val="28"/>
                <w:szCs w:val="28"/>
                <w:lang w:eastAsia="ru-RU"/>
              </w:rPr>
              <w:tab/>
            </w:r>
          </w:p>
          <w:p w:rsidR="003D2588" w:rsidRPr="003D2588" w:rsidRDefault="003D2588" w:rsidP="003D2588">
            <w:pPr>
              <w:jc w:val="both"/>
              <w:rPr>
                <w:rFonts w:ascii="Times New Roman" w:eastAsia="Times New Roman" w:hAnsi="Times New Roman" w:cs="Times New Roman"/>
                <w:sz w:val="20"/>
                <w:szCs w:val="20"/>
                <w:lang w:eastAsia="ru-RU"/>
              </w:rPr>
            </w:pPr>
          </w:p>
        </w:tc>
        <w:tc>
          <w:tcPr>
            <w:tcW w:w="911" w:type="pct"/>
          </w:tcPr>
          <w:p w:rsidR="003D2588" w:rsidRPr="003D2588" w:rsidRDefault="003D2588" w:rsidP="003D2588">
            <w:pPr>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15%</w:t>
            </w:r>
          </w:p>
          <w:p w:rsidR="003D2588" w:rsidRPr="003D2588" w:rsidRDefault="003D2588" w:rsidP="003D2588">
            <w:pPr>
              <w:jc w:val="center"/>
              <w:rPr>
                <w:rFonts w:ascii="Times New Roman" w:eastAsia="Times New Roman" w:hAnsi="Times New Roman" w:cs="Times New Roman"/>
                <w:sz w:val="20"/>
                <w:szCs w:val="24"/>
                <w:lang w:eastAsia="ru-RU"/>
              </w:rPr>
            </w:pPr>
          </w:p>
          <w:p w:rsidR="003D2588" w:rsidRPr="003D2588" w:rsidRDefault="003D2588" w:rsidP="003D2588">
            <w:pPr>
              <w:jc w:val="center"/>
              <w:rPr>
                <w:rFonts w:ascii="Times New Roman" w:eastAsia="Times New Roman" w:hAnsi="Times New Roman" w:cs="Times New Roman"/>
                <w:sz w:val="20"/>
                <w:szCs w:val="24"/>
                <w:lang w:eastAsia="ru-RU"/>
              </w:rPr>
            </w:pPr>
          </w:p>
          <w:p w:rsidR="003D2588" w:rsidRPr="003D2588" w:rsidRDefault="003D2588" w:rsidP="003D2588">
            <w:pPr>
              <w:jc w:val="center"/>
              <w:rPr>
                <w:rFonts w:ascii="Times New Roman" w:eastAsia="Times New Roman" w:hAnsi="Times New Roman" w:cs="Times New Roman"/>
                <w:sz w:val="20"/>
                <w:szCs w:val="24"/>
                <w:lang w:eastAsia="ru-RU"/>
              </w:rPr>
            </w:pPr>
          </w:p>
          <w:p w:rsidR="003D2588" w:rsidRPr="003D2588" w:rsidRDefault="003D2588" w:rsidP="003D2588">
            <w:pPr>
              <w:jc w:val="center"/>
              <w:rPr>
                <w:rFonts w:ascii="Times New Roman" w:eastAsia="Times New Roman" w:hAnsi="Times New Roman" w:cs="Times New Roman"/>
                <w:sz w:val="20"/>
                <w:szCs w:val="24"/>
                <w:lang w:eastAsia="ru-RU"/>
              </w:rPr>
            </w:pPr>
          </w:p>
          <w:p w:rsidR="003D2588" w:rsidRPr="003D2588" w:rsidRDefault="003D2588" w:rsidP="003D2588">
            <w:pPr>
              <w:jc w:val="center"/>
              <w:rPr>
                <w:rFonts w:ascii="Times New Roman" w:eastAsia="Times New Roman" w:hAnsi="Times New Roman" w:cs="Times New Roman"/>
                <w:sz w:val="20"/>
                <w:szCs w:val="24"/>
                <w:lang w:eastAsia="ru-RU"/>
              </w:rPr>
            </w:pPr>
          </w:p>
          <w:p w:rsidR="003D2588" w:rsidRPr="003D2588" w:rsidRDefault="003D2588" w:rsidP="003D2588">
            <w:pPr>
              <w:ind w:right="-625"/>
              <w:rPr>
                <w:rFonts w:ascii="Times New Roman" w:eastAsia="Times New Roman" w:hAnsi="Times New Roman" w:cs="Times New Roman"/>
                <w:sz w:val="20"/>
                <w:szCs w:val="24"/>
                <w:lang w:eastAsia="ru-RU"/>
              </w:rPr>
            </w:pPr>
          </w:p>
        </w:tc>
      </w:tr>
      <w:tr w:rsidR="003D2588" w:rsidRPr="003D2588" w:rsidTr="003D2588">
        <w:trPr>
          <w:trHeight w:val="1514"/>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tabs>
                <w:tab w:val="left" w:pos="916"/>
              </w:tabs>
              <w:rPr>
                <w:rFonts w:ascii="Times New Roman" w:hAnsi="Times New Roman" w:cs="Times New Roman"/>
                <w:sz w:val="20"/>
              </w:rPr>
            </w:pPr>
          </w:p>
        </w:tc>
        <w:tc>
          <w:tcPr>
            <w:tcW w:w="1688" w:type="pct"/>
          </w:tcPr>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Нарушение сроков,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установленных порядков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и форм представления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сведений, отчетов и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статистической отчетности,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других сведений и их качества</w:t>
            </w:r>
            <w:r w:rsidRPr="003D2588">
              <w:rPr>
                <w:rFonts w:ascii="Times New Roman" w:eastAsia="Times New Roman" w:hAnsi="Times New Roman" w:cs="Times New Roman"/>
                <w:sz w:val="28"/>
                <w:szCs w:val="28"/>
                <w:lang w:eastAsia="ru-RU"/>
              </w:rPr>
              <w:tab/>
            </w:r>
          </w:p>
        </w:tc>
        <w:tc>
          <w:tcPr>
            <w:tcW w:w="911" w:type="pct"/>
          </w:tcPr>
          <w:p w:rsidR="003D2588" w:rsidRPr="003D2588" w:rsidRDefault="003D2588" w:rsidP="003D2588">
            <w:pPr>
              <w:ind w:right="-625"/>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0</w:t>
            </w:r>
            <w:r w:rsidRPr="003D2588">
              <w:rPr>
                <w:rFonts w:ascii="Times New Roman" w:eastAsia="Times New Roman" w:hAnsi="Times New Roman" w:cs="Times New Roman"/>
                <w:sz w:val="24"/>
                <w:szCs w:val="24"/>
                <w:lang w:eastAsia="ru-RU"/>
              </w:rPr>
              <w:t>%</w:t>
            </w:r>
          </w:p>
        </w:tc>
      </w:tr>
      <w:tr w:rsidR="003D2588" w:rsidRPr="003D2588" w:rsidTr="003D2588">
        <w:trPr>
          <w:trHeight w:val="432"/>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val="restart"/>
          </w:tcPr>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6. Отсутствие жалоб </w:t>
            </w:r>
            <w:proofErr w:type="gramStart"/>
            <w:r w:rsidRPr="003D2588">
              <w:rPr>
                <w:rFonts w:ascii="Times New Roman" w:eastAsia="Times New Roman" w:hAnsi="Times New Roman" w:cs="Times New Roman"/>
                <w:sz w:val="20"/>
                <w:szCs w:val="20"/>
                <w:lang w:eastAsia="ru-RU"/>
              </w:rPr>
              <w:t>на</w:t>
            </w:r>
            <w:proofErr w:type="gramEnd"/>
            <w:r w:rsidRPr="003D2588">
              <w:rPr>
                <w:rFonts w:ascii="Times New Roman" w:eastAsia="Times New Roman" w:hAnsi="Times New Roman" w:cs="Times New Roman"/>
                <w:sz w:val="20"/>
                <w:szCs w:val="20"/>
                <w:lang w:eastAsia="ru-RU"/>
              </w:rPr>
              <w:t xml:space="preserve">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руководителя со стороны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сотрудников учреждения или </w:t>
            </w:r>
          </w:p>
          <w:p w:rsidR="003D2588" w:rsidRPr="003D2588" w:rsidRDefault="003D2588" w:rsidP="003D2588">
            <w:pPr>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граждан</w:t>
            </w:r>
          </w:p>
          <w:p w:rsidR="003D2588" w:rsidRPr="003D2588" w:rsidRDefault="003D2588" w:rsidP="003D2588">
            <w:pPr>
              <w:tabs>
                <w:tab w:val="left" w:pos="1152"/>
              </w:tabs>
              <w:ind w:right="-625"/>
              <w:jc w:val="both"/>
              <w:rPr>
                <w:rFonts w:ascii="Times New Roman" w:eastAsia="Times New Roman" w:hAnsi="Times New Roman" w:cs="Times New Roman"/>
                <w:sz w:val="20"/>
                <w:szCs w:val="20"/>
                <w:lang w:eastAsia="ru-RU"/>
              </w:rPr>
            </w:pPr>
          </w:p>
        </w:tc>
        <w:tc>
          <w:tcPr>
            <w:tcW w:w="1688" w:type="pct"/>
            <w:tcBorders>
              <w:bottom w:val="single" w:sz="4" w:space="0" w:color="auto"/>
            </w:tcBorders>
          </w:tcPr>
          <w:p w:rsidR="003D2588" w:rsidRPr="003D2588" w:rsidRDefault="003D2588" w:rsidP="003D2588">
            <w:pPr>
              <w:rPr>
                <w:rFonts w:ascii="Times New Roman" w:eastAsia="Times New Roman" w:hAnsi="Times New Roman" w:cs="Times New Roman"/>
                <w:b/>
                <w:sz w:val="20"/>
                <w:szCs w:val="24"/>
                <w:lang w:eastAsia="ru-RU"/>
              </w:rPr>
            </w:pPr>
            <w:r w:rsidRPr="003D2588">
              <w:rPr>
                <w:rFonts w:ascii="Times New Roman" w:eastAsia="Times New Roman" w:hAnsi="Times New Roman" w:cs="Times New Roman"/>
                <w:b/>
                <w:sz w:val="20"/>
                <w:szCs w:val="24"/>
                <w:lang w:eastAsia="ru-RU"/>
              </w:rPr>
              <w:t>Итого:</w:t>
            </w:r>
          </w:p>
          <w:p w:rsidR="003D2588" w:rsidRPr="003D2588" w:rsidRDefault="003D2588" w:rsidP="003D2588">
            <w:pPr>
              <w:ind w:right="-625"/>
              <w:jc w:val="both"/>
              <w:rPr>
                <w:rFonts w:ascii="Times New Roman" w:eastAsia="Times New Roman" w:hAnsi="Times New Roman" w:cs="Times New Roman"/>
                <w:b/>
                <w:sz w:val="20"/>
                <w:szCs w:val="20"/>
                <w:lang w:eastAsia="ru-RU"/>
              </w:rPr>
            </w:pPr>
          </w:p>
        </w:tc>
        <w:tc>
          <w:tcPr>
            <w:tcW w:w="911" w:type="pct"/>
            <w:tcBorders>
              <w:bottom w:val="single" w:sz="4" w:space="0" w:color="auto"/>
            </w:tcBorders>
          </w:tcPr>
          <w:p w:rsidR="003D2588" w:rsidRPr="003D2588" w:rsidRDefault="003D2588" w:rsidP="003D2588">
            <w:pPr>
              <w:ind w:right="-625"/>
              <w:rPr>
                <w:rFonts w:ascii="Times New Roman" w:eastAsia="Times New Roman" w:hAnsi="Times New Roman" w:cs="Times New Roman"/>
                <w:b/>
                <w:sz w:val="20"/>
                <w:szCs w:val="28"/>
                <w:lang w:eastAsia="ru-RU"/>
              </w:rPr>
            </w:pPr>
            <w:r w:rsidRPr="003D2588">
              <w:rPr>
                <w:rFonts w:ascii="Times New Roman" w:eastAsia="Times New Roman" w:hAnsi="Times New Roman" w:cs="Times New Roman"/>
                <w:b/>
                <w:sz w:val="20"/>
                <w:szCs w:val="28"/>
                <w:lang w:eastAsia="ru-RU"/>
              </w:rPr>
              <w:t xml:space="preserve">до </w:t>
            </w:r>
            <w:r w:rsidR="00C320D9">
              <w:rPr>
                <w:rFonts w:ascii="Times New Roman" w:eastAsia="Times New Roman" w:hAnsi="Times New Roman" w:cs="Times New Roman"/>
                <w:b/>
                <w:sz w:val="20"/>
                <w:szCs w:val="28"/>
                <w:lang w:eastAsia="ru-RU"/>
              </w:rPr>
              <w:t>5</w:t>
            </w:r>
            <w:r w:rsidRPr="003D2588">
              <w:rPr>
                <w:rFonts w:ascii="Times New Roman" w:eastAsia="Times New Roman" w:hAnsi="Times New Roman" w:cs="Times New Roman"/>
                <w:b/>
                <w:sz w:val="20"/>
                <w:szCs w:val="28"/>
                <w:lang w:eastAsia="ru-RU"/>
              </w:rPr>
              <w:t>%</w:t>
            </w:r>
          </w:p>
          <w:p w:rsidR="003D2588" w:rsidRPr="003D2588" w:rsidRDefault="003D2588" w:rsidP="003D2588">
            <w:pPr>
              <w:widowControl w:val="0"/>
              <w:autoSpaceDE w:val="0"/>
              <w:autoSpaceDN w:val="0"/>
              <w:adjustRightInd w:val="0"/>
              <w:jc w:val="both"/>
              <w:rPr>
                <w:rFonts w:ascii="Calibri" w:hAnsi="Calibri" w:cs="Calibri"/>
                <w:b/>
                <w:sz w:val="20"/>
              </w:rPr>
            </w:pPr>
          </w:p>
        </w:tc>
      </w:tr>
      <w:tr w:rsidR="003D2588" w:rsidRPr="003D2588" w:rsidTr="003D2588">
        <w:trPr>
          <w:trHeight w:val="318"/>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1688" w:type="pct"/>
            <w:tcBorders>
              <w:bottom w:val="single" w:sz="4" w:space="0" w:color="auto"/>
            </w:tcBorders>
          </w:tcPr>
          <w:p w:rsidR="003D2588" w:rsidRPr="003D2588" w:rsidRDefault="003D2588" w:rsidP="003D2588">
            <w:pPr>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Жалобы отсутствуют</w:t>
            </w:r>
          </w:p>
          <w:p w:rsidR="003D2588" w:rsidRPr="003D2588" w:rsidRDefault="003D2588" w:rsidP="003D2588">
            <w:pPr>
              <w:ind w:right="-625"/>
              <w:jc w:val="both"/>
              <w:rPr>
                <w:rFonts w:ascii="Times New Roman" w:eastAsia="Times New Roman" w:hAnsi="Times New Roman" w:cs="Times New Roman"/>
                <w:sz w:val="20"/>
                <w:szCs w:val="24"/>
                <w:lang w:eastAsia="ru-RU"/>
              </w:rPr>
            </w:pPr>
          </w:p>
        </w:tc>
        <w:tc>
          <w:tcPr>
            <w:tcW w:w="911" w:type="pct"/>
            <w:tcBorders>
              <w:bottom w:val="single" w:sz="4" w:space="0" w:color="auto"/>
            </w:tcBorders>
          </w:tcPr>
          <w:p w:rsidR="003D2588" w:rsidRPr="003D2588" w:rsidRDefault="00C320D9" w:rsidP="003D2588">
            <w:pPr>
              <w:ind w:right="-625"/>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5</w:t>
            </w:r>
            <w:r w:rsidR="003D2588" w:rsidRPr="003D2588">
              <w:rPr>
                <w:rFonts w:ascii="Times New Roman" w:eastAsia="Times New Roman" w:hAnsi="Times New Roman" w:cs="Times New Roman"/>
                <w:sz w:val="20"/>
                <w:szCs w:val="28"/>
                <w:lang w:eastAsia="ru-RU"/>
              </w:rPr>
              <w:t>%</w:t>
            </w: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8"/>
                <w:lang w:eastAsia="ru-RU"/>
              </w:rPr>
            </w:pPr>
          </w:p>
        </w:tc>
      </w:tr>
      <w:tr w:rsidR="003D2588" w:rsidRPr="003D2588" w:rsidTr="00C320D9">
        <w:trPr>
          <w:trHeight w:val="529"/>
        </w:trPr>
        <w:tc>
          <w:tcPr>
            <w:tcW w:w="1044" w:type="pct"/>
            <w:vMerge/>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vMerge/>
            <w:tcBorders>
              <w:bottom w:val="single" w:sz="4" w:space="0" w:color="auto"/>
            </w:tcBorders>
          </w:tcPr>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1688" w:type="pct"/>
            <w:tcBorders>
              <w:bottom w:val="single" w:sz="4" w:space="0" w:color="auto"/>
            </w:tcBorders>
          </w:tcPr>
          <w:p w:rsidR="003D2588" w:rsidRPr="003D2588" w:rsidRDefault="003D2588" w:rsidP="003D2588">
            <w:pPr>
              <w:jc w:val="both"/>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 xml:space="preserve">Имеются обоснованные </w:t>
            </w:r>
          </w:p>
          <w:p w:rsidR="003D2588" w:rsidRDefault="00C320D9" w:rsidP="003D2588">
            <w:pPr>
              <w:ind w:right="-625"/>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ж</w:t>
            </w:r>
            <w:r w:rsidR="003D2588" w:rsidRPr="003D2588">
              <w:rPr>
                <w:rFonts w:ascii="Times New Roman" w:eastAsia="Times New Roman" w:hAnsi="Times New Roman" w:cs="Times New Roman"/>
                <w:sz w:val="20"/>
                <w:szCs w:val="24"/>
                <w:lang w:eastAsia="ru-RU"/>
              </w:rPr>
              <w:t>алобы</w:t>
            </w:r>
          </w:p>
          <w:p w:rsidR="00C320D9" w:rsidRPr="003D2588" w:rsidRDefault="00C320D9" w:rsidP="003D2588">
            <w:pPr>
              <w:ind w:right="-625"/>
              <w:jc w:val="both"/>
              <w:rPr>
                <w:rFonts w:ascii="Times New Roman" w:eastAsia="Times New Roman" w:hAnsi="Times New Roman" w:cs="Times New Roman"/>
                <w:sz w:val="20"/>
                <w:szCs w:val="24"/>
                <w:lang w:eastAsia="ru-RU"/>
              </w:rPr>
            </w:pPr>
          </w:p>
        </w:tc>
        <w:tc>
          <w:tcPr>
            <w:tcW w:w="911" w:type="pct"/>
            <w:tcBorders>
              <w:bottom w:val="single" w:sz="4" w:space="0" w:color="auto"/>
            </w:tcBorders>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8"/>
                <w:lang w:eastAsia="ru-RU"/>
              </w:rPr>
            </w:pPr>
            <w:r w:rsidRPr="003D2588">
              <w:rPr>
                <w:rFonts w:ascii="Times New Roman" w:eastAsia="Times New Roman" w:hAnsi="Times New Roman" w:cs="Times New Roman"/>
                <w:sz w:val="20"/>
                <w:szCs w:val="28"/>
                <w:lang w:eastAsia="ru-RU"/>
              </w:rPr>
              <w:t>0</w:t>
            </w:r>
            <w:r w:rsidRPr="003D2588">
              <w:rPr>
                <w:rFonts w:ascii="Calibri" w:hAnsi="Calibri" w:cs="Calibri"/>
                <w:sz w:val="20"/>
              </w:rPr>
              <w:t>%</w:t>
            </w:r>
          </w:p>
        </w:tc>
      </w:tr>
      <w:tr w:rsidR="00C320D9" w:rsidRPr="003D2588" w:rsidTr="00985934">
        <w:trPr>
          <w:trHeight w:val="448"/>
        </w:trPr>
        <w:tc>
          <w:tcPr>
            <w:tcW w:w="1044" w:type="pct"/>
            <w:vMerge/>
          </w:tcPr>
          <w:p w:rsidR="00C320D9" w:rsidRPr="003D2588" w:rsidRDefault="00C320D9" w:rsidP="003D2588">
            <w:pPr>
              <w:ind w:right="-625"/>
              <w:rPr>
                <w:rFonts w:ascii="Times New Roman" w:eastAsia="Times New Roman" w:hAnsi="Times New Roman" w:cs="Times New Roman"/>
                <w:sz w:val="20"/>
                <w:szCs w:val="20"/>
                <w:lang w:eastAsia="ru-RU"/>
              </w:rPr>
            </w:pPr>
          </w:p>
        </w:tc>
        <w:tc>
          <w:tcPr>
            <w:tcW w:w="1357" w:type="pct"/>
            <w:vMerge w:val="restart"/>
          </w:tcPr>
          <w:p w:rsidR="00C320D9" w:rsidRPr="003D2588" w:rsidRDefault="00C320D9" w:rsidP="00C320D9">
            <w:pPr>
              <w:ind w:right="-625"/>
              <w:rPr>
                <w:rFonts w:ascii="Times New Roman" w:eastAsia="Calibri" w:hAnsi="Times New Roman" w:cs="Times New Roman"/>
                <w:sz w:val="20"/>
                <w:szCs w:val="20"/>
              </w:rPr>
            </w:pPr>
            <w:r>
              <w:rPr>
                <w:rFonts w:ascii="Times New Roman" w:eastAsia="Calibri" w:hAnsi="Times New Roman" w:cs="Times New Roman"/>
                <w:sz w:val="20"/>
                <w:szCs w:val="20"/>
              </w:rPr>
              <w:t>7</w:t>
            </w:r>
            <w:r w:rsidRPr="003D2588">
              <w:rPr>
                <w:rFonts w:ascii="Times New Roman" w:eastAsia="Calibri" w:hAnsi="Times New Roman" w:cs="Times New Roman"/>
                <w:sz w:val="20"/>
                <w:szCs w:val="20"/>
              </w:rPr>
              <w:t xml:space="preserve">. Доля сотрудников, </w:t>
            </w:r>
          </w:p>
          <w:p w:rsidR="00C320D9" w:rsidRPr="003D2588" w:rsidRDefault="00C320D9" w:rsidP="00C320D9">
            <w:pPr>
              <w:ind w:right="-625"/>
              <w:rPr>
                <w:rFonts w:ascii="Times New Roman" w:eastAsia="Calibri" w:hAnsi="Times New Roman" w:cs="Times New Roman"/>
                <w:sz w:val="20"/>
                <w:szCs w:val="20"/>
              </w:rPr>
            </w:pPr>
            <w:proofErr w:type="gramStart"/>
            <w:r w:rsidRPr="003D2588">
              <w:rPr>
                <w:rFonts w:ascii="Times New Roman" w:eastAsia="Calibri" w:hAnsi="Times New Roman" w:cs="Times New Roman"/>
                <w:sz w:val="20"/>
                <w:szCs w:val="20"/>
              </w:rPr>
              <w:t>выполнивших</w:t>
            </w:r>
            <w:proofErr w:type="gramEnd"/>
            <w:r w:rsidRPr="003D2588">
              <w:rPr>
                <w:rFonts w:ascii="Times New Roman" w:eastAsia="Calibri" w:hAnsi="Times New Roman" w:cs="Times New Roman"/>
                <w:sz w:val="20"/>
                <w:szCs w:val="20"/>
              </w:rPr>
              <w:t xml:space="preserve"> нормативы и</w:t>
            </w:r>
          </w:p>
          <w:p w:rsidR="00C320D9" w:rsidRPr="003D2588" w:rsidRDefault="00C320D9" w:rsidP="00C320D9">
            <w:pPr>
              <w:ind w:right="-625"/>
              <w:rPr>
                <w:rFonts w:ascii="Times New Roman" w:eastAsia="Calibri" w:hAnsi="Times New Roman" w:cs="Times New Roman"/>
                <w:sz w:val="20"/>
                <w:szCs w:val="20"/>
              </w:rPr>
            </w:pPr>
            <w:r w:rsidRPr="003D2588">
              <w:rPr>
                <w:rFonts w:ascii="Times New Roman" w:eastAsia="Calibri" w:hAnsi="Times New Roman" w:cs="Times New Roman"/>
                <w:sz w:val="20"/>
                <w:szCs w:val="20"/>
              </w:rPr>
              <w:t xml:space="preserve">требования золотого, </w:t>
            </w:r>
          </w:p>
          <w:p w:rsidR="00C320D9" w:rsidRPr="003D2588" w:rsidRDefault="00C320D9" w:rsidP="00C320D9">
            <w:pPr>
              <w:ind w:right="-625"/>
              <w:rPr>
                <w:rFonts w:ascii="Times New Roman" w:eastAsia="Calibri" w:hAnsi="Times New Roman" w:cs="Times New Roman"/>
                <w:sz w:val="20"/>
                <w:szCs w:val="20"/>
              </w:rPr>
            </w:pPr>
            <w:r w:rsidRPr="003D2588">
              <w:rPr>
                <w:rFonts w:ascii="Times New Roman" w:eastAsia="Calibri" w:hAnsi="Times New Roman" w:cs="Times New Roman"/>
                <w:sz w:val="20"/>
                <w:szCs w:val="20"/>
              </w:rPr>
              <w:t>серебряного, бронзового</w:t>
            </w:r>
          </w:p>
          <w:p w:rsidR="00C320D9" w:rsidRPr="003D2588" w:rsidRDefault="00C320D9" w:rsidP="00C320D9">
            <w:pPr>
              <w:ind w:right="-625"/>
              <w:rPr>
                <w:rFonts w:ascii="Times New Roman" w:eastAsia="Calibri" w:hAnsi="Times New Roman" w:cs="Times New Roman"/>
                <w:sz w:val="20"/>
                <w:szCs w:val="20"/>
              </w:rPr>
            </w:pPr>
            <w:r w:rsidRPr="003D2588">
              <w:rPr>
                <w:rFonts w:ascii="Times New Roman" w:eastAsia="Calibri" w:hAnsi="Times New Roman" w:cs="Times New Roman"/>
                <w:sz w:val="20"/>
                <w:szCs w:val="20"/>
              </w:rPr>
              <w:t xml:space="preserve"> знаков отличия  комплекса</w:t>
            </w:r>
          </w:p>
          <w:p w:rsidR="00C320D9" w:rsidRPr="003D2588" w:rsidRDefault="00C320D9" w:rsidP="00C320D9">
            <w:pPr>
              <w:ind w:right="-625"/>
              <w:rPr>
                <w:rFonts w:ascii="Times New Roman" w:eastAsia="Calibri" w:hAnsi="Times New Roman" w:cs="Times New Roman"/>
                <w:sz w:val="20"/>
                <w:szCs w:val="20"/>
              </w:rPr>
            </w:pPr>
            <w:r w:rsidRPr="003D2588">
              <w:rPr>
                <w:rFonts w:ascii="Times New Roman" w:eastAsia="Calibri" w:hAnsi="Times New Roman" w:cs="Times New Roman"/>
                <w:sz w:val="20"/>
                <w:szCs w:val="20"/>
              </w:rPr>
              <w:t xml:space="preserve"> ГТО соответствующей </w:t>
            </w:r>
          </w:p>
          <w:p w:rsidR="00C320D9" w:rsidRPr="003D2588" w:rsidRDefault="00C320D9" w:rsidP="00C320D9">
            <w:pPr>
              <w:ind w:right="-625"/>
              <w:rPr>
                <w:rFonts w:ascii="Times New Roman" w:eastAsia="Calibri" w:hAnsi="Times New Roman" w:cs="Times New Roman"/>
                <w:sz w:val="20"/>
                <w:szCs w:val="20"/>
              </w:rPr>
            </w:pPr>
            <w:r w:rsidRPr="003D2588">
              <w:rPr>
                <w:rFonts w:ascii="Times New Roman" w:eastAsia="Calibri" w:hAnsi="Times New Roman" w:cs="Times New Roman"/>
                <w:sz w:val="20"/>
                <w:szCs w:val="20"/>
              </w:rPr>
              <w:t>возрастной группы</w:t>
            </w:r>
          </w:p>
          <w:p w:rsidR="00C320D9" w:rsidRPr="003D2588" w:rsidRDefault="00C320D9" w:rsidP="003D2588">
            <w:pPr>
              <w:tabs>
                <w:tab w:val="left" w:pos="1152"/>
              </w:tabs>
              <w:ind w:right="-625"/>
              <w:jc w:val="both"/>
              <w:rPr>
                <w:rFonts w:ascii="Times New Roman" w:eastAsia="Times New Roman" w:hAnsi="Times New Roman" w:cs="Times New Roman"/>
                <w:sz w:val="20"/>
                <w:szCs w:val="20"/>
                <w:lang w:eastAsia="ru-RU"/>
              </w:rPr>
            </w:pPr>
          </w:p>
        </w:tc>
        <w:tc>
          <w:tcPr>
            <w:tcW w:w="1688" w:type="pct"/>
            <w:tcBorders>
              <w:bottom w:val="single" w:sz="4" w:space="0" w:color="auto"/>
            </w:tcBorders>
          </w:tcPr>
          <w:p w:rsidR="00C320D9" w:rsidRDefault="00C320D9" w:rsidP="003D2588">
            <w:pPr>
              <w:ind w:right="-625"/>
              <w:jc w:val="both"/>
              <w:rPr>
                <w:rFonts w:ascii="Times New Roman" w:eastAsia="Times New Roman" w:hAnsi="Times New Roman" w:cs="Times New Roman"/>
                <w:sz w:val="20"/>
                <w:szCs w:val="24"/>
                <w:lang w:eastAsia="ru-RU"/>
              </w:rPr>
            </w:pPr>
            <w:r w:rsidRPr="003D2588">
              <w:rPr>
                <w:rFonts w:ascii="Times New Roman" w:eastAsia="Times New Roman" w:hAnsi="Times New Roman" w:cs="Times New Roman"/>
                <w:b/>
                <w:sz w:val="20"/>
                <w:szCs w:val="24"/>
                <w:lang w:eastAsia="ru-RU"/>
              </w:rPr>
              <w:t>Итого:</w:t>
            </w:r>
          </w:p>
          <w:p w:rsidR="00C320D9" w:rsidRPr="003D2588" w:rsidRDefault="00C320D9" w:rsidP="003D2588">
            <w:pPr>
              <w:ind w:right="-625"/>
              <w:jc w:val="both"/>
              <w:rPr>
                <w:rFonts w:ascii="Times New Roman" w:eastAsia="Times New Roman" w:hAnsi="Times New Roman" w:cs="Times New Roman"/>
                <w:sz w:val="20"/>
                <w:szCs w:val="24"/>
                <w:lang w:eastAsia="ru-RU"/>
              </w:rPr>
            </w:pPr>
          </w:p>
        </w:tc>
        <w:tc>
          <w:tcPr>
            <w:tcW w:w="911" w:type="pct"/>
          </w:tcPr>
          <w:p w:rsidR="00C320D9" w:rsidRPr="00C320D9" w:rsidRDefault="00C320D9" w:rsidP="003D2588">
            <w:pPr>
              <w:widowControl w:val="0"/>
              <w:autoSpaceDE w:val="0"/>
              <w:autoSpaceDN w:val="0"/>
              <w:adjustRightInd w:val="0"/>
              <w:jc w:val="both"/>
              <w:rPr>
                <w:rFonts w:ascii="Times New Roman" w:eastAsia="Times New Roman" w:hAnsi="Times New Roman" w:cs="Times New Roman"/>
                <w:b/>
                <w:sz w:val="20"/>
                <w:szCs w:val="28"/>
                <w:lang w:eastAsia="ru-RU"/>
              </w:rPr>
            </w:pPr>
            <w:r w:rsidRPr="00C320D9">
              <w:rPr>
                <w:rFonts w:ascii="Times New Roman" w:eastAsia="Times New Roman" w:hAnsi="Times New Roman" w:cs="Times New Roman"/>
                <w:b/>
                <w:sz w:val="20"/>
                <w:szCs w:val="28"/>
                <w:lang w:eastAsia="ru-RU"/>
              </w:rPr>
              <w:t>до 10%</w:t>
            </w:r>
          </w:p>
        </w:tc>
      </w:tr>
      <w:tr w:rsidR="00C320D9" w:rsidRPr="003D2588" w:rsidTr="00985934">
        <w:trPr>
          <w:trHeight w:val="638"/>
        </w:trPr>
        <w:tc>
          <w:tcPr>
            <w:tcW w:w="1044" w:type="pct"/>
            <w:vMerge/>
          </w:tcPr>
          <w:p w:rsidR="00C320D9" w:rsidRPr="003D2588" w:rsidRDefault="00C320D9" w:rsidP="003D2588">
            <w:pPr>
              <w:ind w:right="-625"/>
              <w:rPr>
                <w:rFonts w:ascii="Times New Roman" w:eastAsia="Times New Roman" w:hAnsi="Times New Roman" w:cs="Times New Roman"/>
                <w:sz w:val="20"/>
                <w:szCs w:val="20"/>
                <w:lang w:eastAsia="ru-RU"/>
              </w:rPr>
            </w:pPr>
          </w:p>
        </w:tc>
        <w:tc>
          <w:tcPr>
            <w:tcW w:w="1357" w:type="pct"/>
            <w:vMerge/>
          </w:tcPr>
          <w:p w:rsidR="00C320D9" w:rsidRPr="003D2588" w:rsidRDefault="00C320D9" w:rsidP="00C320D9">
            <w:pPr>
              <w:ind w:right="-625"/>
              <w:rPr>
                <w:rFonts w:ascii="Times New Roman" w:eastAsia="Calibri" w:hAnsi="Times New Roman" w:cs="Times New Roman"/>
                <w:sz w:val="20"/>
                <w:szCs w:val="20"/>
              </w:rPr>
            </w:pPr>
          </w:p>
        </w:tc>
        <w:tc>
          <w:tcPr>
            <w:tcW w:w="1688" w:type="pct"/>
            <w:tcBorders>
              <w:bottom w:val="single" w:sz="4" w:space="0" w:color="auto"/>
            </w:tcBorders>
          </w:tcPr>
          <w:p w:rsidR="00C320D9" w:rsidRPr="003D2588" w:rsidRDefault="00C320D9" w:rsidP="00C320D9">
            <w:pPr>
              <w:rPr>
                <w:rFonts w:ascii="Times New Roman" w:eastAsia="Calibri" w:hAnsi="Times New Roman" w:cs="Times New Roman"/>
                <w:sz w:val="20"/>
                <w:szCs w:val="20"/>
              </w:rPr>
            </w:pPr>
            <w:r w:rsidRPr="003D2588">
              <w:rPr>
                <w:rFonts w:ascii="Times New Roman" w:eastAsia="Calibri" w:hAnsi="Times New Roman" w:cs="Times New Roman"/>
                <w:sz w:val="20"/>
                <w:szCs w:val="20"/>
              </w:rPr>
              <w:t>свыше 70% сотрудников Учреждения</w:t>
            </w:r>
          </w:p>
          <w:p w:rsidR="00C320D9" w:rsidRDefault="00C320D9" w:rsidP="003D2588">
            <w:pPr>
              <w:ind w:right="-625"/>
              <w:jc w:val="both"/>
              <w:rPr>
                <w:rFonts w:ascii="Times New Roman" w:eastAsia="Times New Roman" w:hAnsi="Times New Roman" w:cs="Times New Roman"/>
                <w:sz w:val="20"/>
                <w:szCs w:val="24"/>
                <w:lang w:eastAsia="ru-RU"/>
              </w:rPr>
            </w:pPr>
          </w:p>
        </w:tc>
        <w:tc>
          <w:tcPr>
            <w:tcW w:w="911" w:type="pct"/>
          </w:tcPr>
          <w:p w:rsidR="00C320D9" w:rsidRPr="003D2588" w:rsidRDefault="00C320D9" w:rsidP="003D2588">
            <w:pPr>
              <w:widowControl w:val="0"/>
              <w:autoSpaceDE w:val="0"/>
              <w:autoSpaceDN w:val="0"/>
              <w:adjustRightInd w:val="0"/>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10%</w:t>
            </w:r>
          </w:p>
        </w:tc>
      </w:tr>
      <w:tr w:rsidR="00C320D9" w:rsidRPr="003D2588" w:rsidTr="003D2588">
        <w:trPr>
          <w:trHeight w:val="747"/>
        </w:trPr>
        <w:tc>
          <w:tcPr>
            <w:tcW w:w="1044" w:type="pct"/>
            <w:vMerge/>
          </w:tcPr>
          <w:p w:rsidR="00C320D9" w:rsidRPr="003D2588" w:rsidRDefault="00C320D9" w:rsidP="003D2588">
            <w:pPr>
              <w:ind w:right="-625"/>
              <w:rPr>
                <w:rFonts w:ascii="Times New Roman" w:eastAsia="Times New Roman" w:hAnsi="Times New Roman" w:cs="Times New Roman"/>
                <w:sz w:val="20"/>
                <w:szCs w:val="20"/>
                <w:lang w:eastAsia="ru-RU"/>
              </w:rPr>
            </w:pPr>
          </w:p>
        </w:tc>
        <w:tc>
          <w:tcPr>
            <w:tcW w:w="1357" w:type="pct"/>
            <w:vMerge/>
            <w:tcBorders>
              <w:bottom w:val="single" w:sz="4" w:space="0" w:color="auto"/>
            </w:tcBorders>
          </w:tcPr>
          <w:p w:rsidR="00C320D9" w:rsidRPr="003D2588" w:rsidRDefault="00C320D9" w:rsidP="00C320D9">
            <w:pPr>
              <w:ind w:right="-625"/>
              <w:rPr>
                <w:rFonts w:ascii="Times New Roman" w:eastAsia="Calibri" w:hAnsi="Times New Roman" w:cs="Times New Roman"/>
                <w:sz w:val="20"/>
                <w:szCs w:val="20"/>
              </w:rPr>
            </w:pPr>
          </w:p>
        </w:tc>
        <w:tc>
          <w:tcPr>
            <w:tcW w:w="1688" w:type="pct"/>
            <w:tcBorders>
              <w:bottom w:val="single" w:sz="4" w:space="0" w:color="auto"/>
            </w:tcBorders>
          </w:tcPr>
          <w:p w:rsidR="00C320D9" w:rsidRDefault="00C320D9" w:rsidP="003D2588">
            <w:pPr>
              <w:ind w:right="-625"/>
              <w:jc w:val="both"/>
              <w:rPr>
                <w:rFonts w:ascii="Times New Roman" w:eastAsia="Times New Roman" w:hAnsi="Times New Roman" w:cs="Times New Roman"/>
                <w:sz w:val="20"/>
                <w:szCs w:val="24"/>
                <w:lang w:eastAsia="ru-RU"/>
              </w:rPr>
            </w:pPr>
            <w:r w:rsidRPr="003D2588">
              <w:rPr>
                <w:rFonts w:ascii="Times New Roman" w:hAnsi="Times New Roman"/>
                <w:sz w:val="20"/>
                <w:szCs w:val="20"/>
              </w:rPr>
              <w:t>менее 70 % сотрудников Учреждения</w:t>
            </w:r>
          </w:p>
        </w:tc>
        <w:tc>
          <w:tcPr>
            <w:tcW w:w="911" w:type="pct"/>
            <w:tcBorders>
              <w:bottom w:val="single" w:sz="4" w:space="0" w:color="auto"/>
            </w:tcBorders>
          </w:tcPr>
          <w:p w:rsidR="00C320D9" w:rsidRPr="003D2588" w:rsidRDefault="00C320D9" w:rsidP="003D2588">
            <w:pPr>
              <w:widowControl w:val="0"/>
              <w:autoSpaceDE w:val="0"/>
              <w:autoSpaceDN w:val="0"/>
              <w:adjustRightInd w:val="0"/>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0%</w:t>
            </w:r>
          </w:p>
        </w:tc>
      </w:tr>
      <w:tr w:rsidR="003D2588" w:rsidRPr="003D2588" w:rsidTr="003D2588">
        <w:trPr>
          <w:trHeight w:val="498"/>
        </w:trPr>
        <w:tc>
          <w:tcPr>
            <w:tcW w:w="1044" w:type="pct"/>
            <w:vMerge/>
          </w:tcPr>
          <w:p w:rsidR="003D2588" w:rsidRPr="003D2588" w:rsidRDefault="003D2588" w:rsidP="003D2588">
            <w:pPr>
              <w:jc w:val="center"/>
              <w:rPr>
                <w:rFonts w:ascii="Times New Roman" w:eastAsia="Times New Roman" w:hAnsi="Times New Roman" w:cs="Times New Roman"/>
                <w:sz w:val="20"/>
                <w:szCs w:val="28"/>
                <w:lang w:eastAsia="ru-RU"/>
              </w:rPr>
            </w:pPr>
          </w:p>
        </w:tc>
        <w:tc>
          <w:tcPr>
            <w:tcW w:w="3956" w:type="pct"/>
            <w:gridSpan w:val="3"/>
          </w:tcPr>
          <w:p w:rsidR="003D2588" w:rsidRPr="003D2588" w:rsidRDefault="003D2588" w:rsidP="009A5335">
            <w:pPr>
              <w:jc w:val="center"/>
              <w:rPr>
                <w:rFonts w:ascii="Times New Roman" w:eastAsia="Times New Roman" w:hAnsi="Times New Roman" w:cs="Times New Roman"/>
                <w:sz w:val="20"/>
                <w:szCs w:val="28"/>
                <w:lang w:eastAsia="ru-RU"/>
              </w:rPr>
            </w:pPr>
            <w:r w:rsidRPr="003D2588">
              <w:rPr>
                <w:rFonts w:ascii="Times New Roman" w:eastAsia="Calibri" w:hAnsi="Times New Roman" w:cs="Times New Roman"/>
                <w:sz w:val="20"/>
                <w:szCs w:val="20"/>
              </w:rPr>
              <w:t xml:space="preserve">Обеспечение условий для производительного качественного труда, и сохранения здоровья работников, </w:t>
            </w:r>
            <w:r w:rsidRPr="003D2588">
              <w:rPr>
                <w:rFonts w:ascii="Times New Roman" w:eastAsia="Calibri" w:hAnsi="Times New Roman" w:cs="Times New Roman"/>
                <w:color w:val="000000"/>
                <w:sz w:val="20"/>
                <w:szCs w:val="20"/>
              </w:rPr>
              <w:t>мер  по повышению мотивации к качественному труду, развитию кадрового потенциала (</w:t>
            </w:r>
            <w:r w:rsidRPr="003D2588">
              <w:rPr>
                <w:rFonts w:ascii="Times New Roman" w:eastAsia="Calibri" w:hAnsi="Times New Roman" w:cs="Times New Roman"/>
                <w:b/>
                <w:color w:val="000000"/>
                <w:sz w:val="20"/>
                <w:szCs w:val="20"/>
              </w:rPr>
              <w:t xml:space="preserve">Итого до </w:t>
            </w:r>
            <w:r w:rsidR="009A5335">
              <w:rPr>
                <w:rFonts w:ascii="Times New Roman" w:eastAsia="Calibri" w:hAnsi="Times New Roman" w:cs="Times New Roman"/>
                <w:b/>
                <w:color w:val="000000"/>
                <w:sz w:val="20"/>
                <w:szCs w:val="20"/>
              </w:rPr>
              <w:t>1</w:t>
            </w:r>
            <w:r w:rsidRPr="003D2588">
              <w:rPr>
                <w:rFonts w:ascii="Times New Roman" w:eastAsia="Calibri" w:hAnsi="Times New Roman" w:cs="Times New Roman"/>
                <w:b/>
                <w:color w:val="000000"/>
                <w:sz w:val="20"/>
                <w:szCs w:val="20"/>
              </w:rPr>
              <w:t>5%</w:t>
            </w:r>
            <w:r w:rsidRPr="003D2588">
              <w:rPr>
                <w:rFonts w:ascii="Times New Roman" w:eastAsia="Calibri" w:hAnsi="Times New Roman" w:cs="Times New Roman"/>
                <w:color w:val="000000"/>
                <w:sz w:val="20"/>
                <w:szCs w:val="20"/>
              </w:rPr>
              <w:t>)</w:t>
            </w:r>
          </w:p>
        </w:tc>
      </w:tr>
      <w:tr w:rsidR="003D2588" w:rsidRPr="003D2588" w:rsidTr="003D2588">
        <w:trPr>
          <w:trHeight w:val="273"/>
        </w:trPr>
        <w:tc>
          <w:tcPr>
            <w:tcW w:w="1044" w:type="pct"/>
            <w:vMerge/>
          </w:tcPr>
          <w:p w:rsidR="003D2588" w:rsidRPr="003D2588" w:rsidRDefault="003D2588" w:rsidP="003D2588">
            <w:pPr>
              <w:ind w:right="-625"/>
              <w:jc w:val="center"/>
              <w:rPr>
                <w:rFonts w:ascii="Times New Roman" w:eastAsia="Times New Roman" w:hAnsi="Times New Roman" w:cs="Times New Roman"/>
                <w:sz w:val="20"/>
                <w:szCs w:val="20"/>
                <w:lang w:eastAsia="ru-RU"/>
              </w:rPr>
            </w:pPr>
          </w:p>
        </w:tc>
        <w:tc>
          <w:tcPr>
            <w:tcW w:w="1357" w:type="pct"/>
            <w:vMerge w:val="restart"/>
          </w:tcPr>
          <w:p w:rsidR="003D2588" w:rsidRPr="003D2588" w:rsidRDefault="00C320D9" w:rsidP="003D2588">
            <w:pPr>
              <w:rPr>
                <w:rFonts w:ascii="Times New Roman" w:eastAsia="Calibri" w:hAnsi="Times New Roman" w:cs="Times New Roman"/>
                <w:sz w:val="20"/>
                <w:szCs w:val="20"/>
              </w:rPr>
            </w:pPr>
            <w:r>
              <w:rPr>
                <w:rFonts w:ascii="Times New Roman" w:eastAsia="Calibri" w:hAnsi="Times New Roman" w:cs="Times New Roman"/>
                <w:sz w:val="20"/>
                <w:szCs w:val="20"/>
              </w:rPr>
              <w:t>8</w:t>
            </w:r>
            <w:r w:rsidR="003D2588" w:rsidRPr="003D2588">
              <w:rPr>
                <w:rFonts w:ascii="Times New Roman" w:eastAsia="Calibri" w:hAnsi="Times New Roman" w:cs="Times New Roman"/>
                <w:sz w:val="20"/>
                <w:szCs w:val="20"/>
              </w:rPr>
              <w:t>. Квалификационный уровень специалистов</w:t>
            </w:r>
          </w:p>
          <w:p w:rsidR="003D2588" w:rsidRPr="003D2588" w:rsidRDefault="003D2588" w:rsidP="003D2588">
            <w:pPr>
              <w:ind w:right="-625"/>
              <w:jc w:val="both"/>
              <w:rPr>
                <w:rFonts w:ascii="Times New Roman" w:eastAsia="Times New Roman" w:hAnsi="Times New Roman" w:cs="Times New Roman"/>
                <w:sz w:val="20"/>
                <w:szCs w:val="20"/>
                <w:lang w:eastAsia="ru-RU"/>
              </w:rPr>
            </w:pPr>
          </w:p>
          <w:p w:rsidR="003D2588" w:rsidRPr="003D2588" w:rsidRDefault="003D2588" w:rsidP="003D2588">
            <w:pPr>
              <w:ind w:right="-625"/>
              <w:jc w:val="both"/>
              <w:rPr>
                <w:rFonts w:ascii="Times New Roman" w:eastAsia="Times New Roman" w:hAnsi="Times New Roman" w:cs="Times New Roman"/>
                <w:sz w:val="20"/>
                <w:szCs w:val="20"/>
                <w:lang w:eastAsia="ru-RU"/>
              </w:rPr>
            </w:pPr>
          </w:p>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1688" w:type="pct"/>
          </w:tcPr>
          <w:p w:rsidR="003D2588" w:rsidRPr="003D2588" w:rsidRDefault="003D2588" w:rsidP="003D2588">
            <w:pPr>
              <w:ind w:left="34" w:hanging="34"/>
              <w:rPr>
                <w:rFonts w:ascii="Times New Roman" w:eastAsia="Calibri" w:hAnsi="Times New Roman" w:cs="Times New Roman"/>
                <w:sz w:val="20"/>
                <w:szCs w:val="20"/>
              </w:rPr>
            </w:pPr>
            <w:r w:rsidRPr="003D2588">
              <w:rPr>
                <w:rFonts w:ascii="Times New Roman" w:eastAsia="Calibri" w:hAnsi="Times New Roman" w:cs="Times New Roman"/>
                <w:sz w:val="20"/>
                <w:szCs w:val="20"/>
              </w:rPr>
              <w:t>Удельный вес специалистов, имеющий уровень образования, соответствующий занимаемой должности:</w:t>
            </w:r>
          </w:p>
          <w:p w:rsidR="003D2588" w:rsidRPr="003D2588" w:rsidRDefault="003D2588" w:rsidP="003D2588">
            <w:pPr>
              <w:ind w:left="34" w:hanging="34"/>
              <w:rPr>
                <w:rFonts w:ascii="Times New Roman" w:eastAsia="Calibri" w:hAnsi="Times New Roman" w:cs="Times New Roman"/>
                <w:sz w:val="20"/>
                <w:szCs w:val="20"/>
              </w:rPr>
            </w:pPr>
          </w:p>
          <w:p w:rsidR="003D2588" w:rsidRPr="003D2588" w:rsidRDefault="003D2588" w:rsidP="003D2588">
            <w:pPr>
              <w:ind w:right="-625"/>
              <w:rPr>
                <w:rFonts w:ascii="Times New Roman" w:eastAsia="Times New Roman" w:hAnsi="Times New Roman" w:cs="Times New Roman"/>
                <w:sz w:val="20"/>
                <w:szCs w:val="24"/>
                <w:lang w:eastAsia="ru-RU"/>
              </w:rPr>
            </w:pPr>
            <w:r w:rsidRPr="003D2588">
              <w:rPr>
                <w:rFonts w:ascii="Times New Roman" w:eastAsia="Calibri" w:hAnsi="Times New Roman" w:cs="Times New Roman"/>
                <w:sz w:val="20"/>
                <w:szCs w:val="20"/>
              </w:rPr>
              <w:t>- от 90% до 100%</w:t>
            </w: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sz w:val="20"/>
                <w:szCs w:val="20"/>
                <w:lang w:eastAsia="ru-RU"/>
              </w:rPr>
              <w:t>5%</w:t>
            </w:r>
          </w:p>
        </w:tc>
      </w:tr>
      <w:tr w:rsidR="003D2588" w:rsidRPr="003D2588" w:rsidTr="003D2588">
        <w:trPr>
          <w:trHeight w:val="393"/>
        </w:trPr>
        <w:tc>
          <w:tcPr>
            <w:tcW w:w="1044" w:type="pct"/>
            <w:vMerge/>
          </w:tcPr>
          <w:p w:rsidR="003D2588" w:rsidRPr="003D2588" w:rsidRDefault="003D2588" w:rsidP="003D2588">
            <w:pPr>
              <w:ind w:right="-625"/>
              <w:jc w:val="center"/>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rPr>
                <w:rFonts w:ascii="Times New Roman" w:eastAsia="Calibri" w:hAnsi="Times New Roman" w:cs="Times New Roman"/>
                <w:sz w:val="20"/>
                <w:szCs w:val="20"/>
              </w:rPr>
            </w:pPr>
          </w:p>
        </w:tc>
        <w:tc>
          <w:tcPr>
            <w:tcW w:w="1688" w:type="pct"/>
          </w:tcPr>
          <w:p w:rsidR="003D2588" w:rsidRPr="003D2588" w:rsidRDefault="003D2588" w:rsidP="003D2588">
            <w:pPr>
              <w:rPr>
                <w:rFonts w:ascii="Times New Roman" w:eastAsia="Calibri" w:hAnsi="Times New Roman" w:cs="Times New Roman"/>
                <w:sz w:val="20"/>
                <w:szCs w:val="20"/>
              </w:rPr>
            </w:pPr>
            <w:r w:rsidRPr="003D2588">
              <w:rPr>
                <w:rFonts w:ascii="Times New Roman" w:eastAsia="Calibri" w:hAnsi="Times New Roman" w:cs="Times New Roman"/>
                <w:sz w:val="20"/>
                <w:szCs w:val="20"/>
              </w:rPr>
              <w:t>- менее 90%</w:t>
            </w: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sz w:val="20"/>
                <w:szCs w:val="20"/>
                <w:lang w:eastAsia="ru-RU"/>
              </w:rPr>
              <w:t>0%</w:t>
            </w:r>
          </w:p>
        </w:tc>
      </w:tr>
      <w:tr w:rsidR="00C320D9" w:rsidRPr="003D2588" w:rsidTr="003D2588">
        <w:trPr>
          <w:trHeight w:val="1257"/>
        </w:trPr>
        <w:tc>
          <w:tcPr>
            <w:tcW w:w="1044" w:type="pct"/>
            <w:vMerge/>
          </w:tcPr>
          <w:p w:rsidR="00C320D9" w:rsidRPr="003D2588" w:rsidRDefault="00C320D9" w:rsidP="003D2588">
            <w:pPr>
              <w:ind w:right="-625"/>
              <w:jc w:val="center"/>
              <w:rPr>
                <w:rFonts w:ascii="Times New Roman" w:eastAsia="Times New Roman" w:hAnsi="Times New Roman" w:cs="Times New Roman"/>
                <w:sz w:val="20"/>
                <w:szCs w:val="20"/>
                <w:lang w:eastAsia="ru-RU"/>
              </w:rPr>
            </w:pPr>
          </w:p>
        </w:tc>
        <w:tc>
          <w:tcPr>
            <w:tcW w:w="1357" w:type="pct"/>
            <w:vMerge w:val="restart"/>
          </w:tcPr>
          <w:p w:rsidR="00C320D9" w:rsidRPr="003D2588" w:rsidRDefault="00C320D9" w:rsidP="003D2588">
            <w:pPr>
              <w:ind w:right="28"/>
              <w:rPr>
                <w:rFonts w:ascii="Times New Roman" w:eastAsia="Calibri" w:hAnsi="Times New Roman" w:cs="Times New Roman"/>
                <w:sz w:val="20"/>
                <w:szCs w:val="20"/>
              </w:rPr>
            </w:pPr>
            <w:r>
              <w:rPr>
                <w:rFonts w:ascii="Times New Roman" w:eastAsia="Calibri" w:hAnsi="Times New Roman" w:cs="Times New Roman"/>
                <w:sz w:val="20"/>
                <w:szCs w:val="20"/>
              </w:rPr>
              <w:t>9</w:t>
            </w:r>
            <w:r w:rsidRPr="003D2588">
              <w:rPr>
                <w:rFonts w:ascii="Times New Roman" w:eastAsia="Calibri" w:hAnsi="Times New Roman" w:cs="Times New Roman"/>
                <w:sz w:val="20"/>
                <w:szCs w:val="20"/>
              </w:rPr>
              <w:t>. Соблюдение охраны труда и условий труда:</w:t>
            </w:r>
          </w:p>
          <w:p w:rsidR="00C320D9" w:rsidRPr="003D2588" w:rsidRDefault="00C320D9" w:rsidP="003D2588">
            <w:pPr>
              <w:ind w:hanging="13"/>
              <w:rPr>
                <w:rFonts w:ascii="Times New Roman" w:eastAsia="Calibri" w:hAnsi="Times New Roman" w:cs="Times New Roman"/>
                <w:sz w:val="20"/>
                <w:szCs w:val="20"/>
              </w:rPr>
            </w:pPr>
          </w:p>
          <w:p w:rsidR="00C320D9" w:rsidRPr="003D2588" w:rsidRDefault="00C320D9" w:rsidP="003D2588">
            <w:pPr>
              <w:rPr>
                <w:rFonts w:ascii="Times New Roman" w:eastAsia="Calibri" w:hAnsi="Times New Roman" w:cs="Times New Roman"/>
                <w:sz w:val="20"/>
                <w:szCs w:val="20"/>
              </w:rPr>
            </w:pPr>
            <w:r w:rsidRPr="003D2588">
              <w:rPr>
                <w:rFonts w:ascii="Times New Roman" w:eastAsia="Calibri" w:hAnsi="Times New Roman" w:cs="Times New Roman"/>
                <w:sz w:val="20"/>
                <w:szCs w:val="20"/>
              </w:rPr>
              <w:t xml:space="preserve">- отсутствие производственного травматизма и профессиональных заболеваний работников </w:t>
            </w:r>
          </w:p>
        </w:tc>
        <w:tc>
          <w:tcPr>
            <w:tcW w:w="1688" w:type="pct"/>
          </w:tcPr>
          <w:p w:rsidR="00C320D9" w:rsidRPr="003D2588" w:rsidRDefault="00C320D9" w:rsidP="003D2588">
            <w:pPr>
              <w:jc w:val="center"/>
              <w:rPr>
                <w:rFonts w:ascii="Times New Roman" w:eastAsia="Calibri" w:hAnsi="Times New Roman" w:cs="Times New Roman"/>
                <w:sz w:val="20"/>
                <w:szCs w:val="20"/>
              </w:rPr>
            </w:pPr>
          </w:p>
          <w:p w:rsidR="00C320D9" w:rsidRPr="003D2588" w:rsidRDefault="00C320D9" w:rsidP="003D2588">
            <w:pPr>
              <w:jc w:val="center"/>
              <w:rPr>
                <w:rFonts w:ascii="Times New Roman" w:eastAsia="Calibri" w:hAnsi="Times New Roman" w:cs="Times New Roman"/>
                <w:sz w:val="20"/>
                <w:szCs w:val="20"/>
              </w:rPr>
            </w:pPr>
          </w:p>
          <w:p w:rsidR="00C320D9" w:rsidRPr="003D2588" w:rsidRDefault="00C320D9" w:rsidP="003D2588">
            <w:pPr>
              <w:jc w:val="center"/>
              <w:rPr>
                <w:rFonts w:ascii="Times New Roman" w:eastAsia="Calibri" w:hAnsi="Times New Roman" w:cs="Times New Roman"/>
                <w:sz w:val="20"/>
                <w:szCs w:val="20"/>
              </w:rPr>
            </w:pPr>
          </w:p>
          <w:p w:rsidR="00C320D9" w:rsidRPr="003D2588" w:rsidRDefault="00C320D9" w:rsidP="003D2588">
            <w:pPr>
              <w:rPr>
                <w:rFonts w:ascii="Times New Roman" w:eastAsia="Calibri" w:hAnsi="Times New Roman" w:cs="Times New Roman"/>
                <w:sz w:val="20"/>
                <w:szCs w:val="20"/>
              </w:rPr>
            </w:pPr>
            <w:r w:rsidRPr="003D2588">
              <w:rPr>
                <w:rFonts w:ascii="Times New Roman" w:eastAsia="Calibri" w:hAnsi="Times New Roman" w:cs="Times New Roman"/>
                <w:sz w:val="20"/>
                <w:szCs w:val="20"/>
              </w:rPr>
              <w:t>отсутствие</w:t>
            </w:r>
          </w:p>
          <w:p w:rsidR="00C320D9" w:rsidRPr="003D2588" w:rsidRDefault="00C320D9" w:rsidP="003D2588">
            <w:pPr>
              <w:ind w:right="-625"/>
              <w:jc w:val="center"/>
              <w:rPr>
                <w:rFonts w:ascii="Times New Roman" w:eastAsia="Calibri" w:hAnsi="Times New Roman" w:cs="Times New Roman"/>
                <w:sz w:val="20"/>
                <w:szCs w:val="20"/>
              </w:rPr>
            </w:pPr>
          </w:p>
        </w:tc>
        <w:tc>
          <w:tcPr>
            <w:tcW w:w="911" w:type="pct"/>
          </w:tcPr>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p>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p>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p>
          <w:p w:rsidR="00C320D9" w:rsidRPr="003D2588" w:rsidRDefault="00C320D9" w:rsidP="003D2588">
            <w:pPr>
              <w:rPr>
                <w:rFonts w:ascii="Times New Roman" w:eastAsia="Calibri" w:hAnsi="Times New Roman" w:cs="Times New Roman"/>
                <w:sz w:val="20"/>
                <w:szCs w:val="20"/>
              </w:rPr>
            </w:pPr>
            <w:r w:rsidRPr="003D2588">
              <w:rPr>
                <w:rFonts w:ascii="Times New Roman" w:eastAsia="Calibri" w:hAnsi="Times New Roman" w:cs="Times New Roman"/>
                <w:sz w:val="20"/>
                <w:szCs w:val="20"/>
              </w:rPr>
              <w:t>10%</w:t>
            </w:r>
          </w:p>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p>
        </w:tc>
      </w:tr>
      <w:tr w:rsidR="00C320D9" w:rsidRPr="003D2588" w:rsidTr="00C320D9">
        <w:trPr>
          <w:trHeight w:val="667"/>
        </w:trPr>
        <w:tc>
          <w:tcPr>
            <w:tcW w:w="1044" w:type="pct"/>
            <w:vMerge/>
            <w:tcBorders>
              <w:bottom w:val="single" w:sz="4" w:space="0" w:color="auto"/>
            </w:tcBorders>
          </w:tcPr>
          <w:p w:rsidR="00C320D9" w:rsidRPr="003D2588" w:rsidRDefault="00C320D9" w:rsidP="003D2588">
            <w:pPr>
              <w:ind w:right="-625"/>
              <w:jc w:val="center"/>
              <w:rPr>
                <w:rFonts w:ascii="Times New Roman" w:eastAsia="Times New Roman" w:hAnsi="Times New Roman" w:cs="Times New Roman"/>
                <w:sz w:val="20"/>
                <w:szCs w:val="20"/>
                <w:lang w:eastAsia="ru-RU"/>
              </w:rPr>
            </w:pPr>
          </w:p>
        </w:tc>
        <w:tc>
          <w:tcPr>
            <w:tcW w:w="1357" w:type="pct"/>
            <w:vMerge/>
            <w:tcBorders>
              <w:bottom w:val="single" w:sz="4" w:space="0" w:color="auto"/>
            </w:tcBorders>
          </w:tcPr>
          <w:p w:rsidR="00C320D9" w:rsidRPr="003D2588" w:rsidRDefault="00C320D9" w:rsidP="003D2588">
            <w:pPr>
              <w:ind w:right="-625"/>
              <w:rPr>
                <w:rFonts w:ascii="Times New Roman" w:eastAsia="Calibri" w:hAnsi="Times New Roman" w:cs="Times New Roman"/>
                <w:sz w:val="20"/>
                <w:szCs w:val="20"/>
              </w:rPr>
            </w:pPr>
          </w:p>
        </w:tc>
        <w:tc>
          <w:tcPr>
            <w:tcW w:w="1688" w:type="pct"/>
            <w:tcBorders>
              <w:bottom w:val="single" w:sz="4" w:space="0" w:color="auto"/>
            </w:tcBorders>
          </w:tcPr>
          <w:p w:rsidR="00C320D9" w:rsidRPr="003D2588" w:rsidRDefault="00C320D9" w:rsidP="003D2588">
            <w:pPr>
              <w:jc w:val="center"/>
              <w:rPr>
                <w:rFonts w:ascii="Times New Roman" w:eastAsia="Calibri" w:hAnsi="Times New Roman" w:cs="Times New Roman"/>
                <w:sz w:val="20"/>
                <w:szCs w:val="20"/>
              </w:rPr>
            </w:pPr>
          </w:p>
          <w:p w:rsidR="00C320D9" w:rsidRPr="003D2588" w:rsidRDefault="00C320D9" w:rsidP="003D2588">
            <w:pPr>
              <w:rPr>
                <w:rFonts w:ascii="Times New Roman" w:eastAsia="Calibri" w:hAnsi="Times New Roman" w:cs="Times New Roman"/>
                <w:sz w:val="20"/>
                <w:szCs w:val="20"/>
              </w:rPr>
            </w:pPr>
            <w:r>
              <w:rPr>
                <w:rFonts w:ascii="Times New Roman" w:eastAsia="Calibri" w:hAnsi="Times New Roman" w:cs="Times New Roman"/>
                <w:sz w:val="20"/>
                <w:szCs w:val="20"/>
              </w:rPr>
              <w:t>н</w:t>
            </w:r>
            <w:r w:rsidRPr="003D2588">
              <w:rPr>
                <w:rFonts w:ascii="Times New Roman" w:eastAsia="Calibri" w:hAnsi="Times New Roman" w:cs="Times New Roman"/>
                <w:sz w:val="20"/>
                <w:szCs w:val="20"/>
              </w:rPr>
              <w:t>аличие</w:t>
            </w:r>
          </w:p>
        </w:tc>
        <w:tc>
          <w:tcPr>
            <w:tcW w:w="911" w:type="pct"/>
            <w:tcBorders>
              <w:bottom w:val="single" w:sz="4" w:space="0" w:color="auto"/>
            </w:tcBorders>
          </w:tcPr>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p>
          <w:p w:rsidR="00C320D9" w:rsidRPr="003D2588" w:rsidRDefault="00C320D9" w:rsidP="003D2588">
            <w:pPr>
              <w:widowControl w:val="0"/>
              <w:autoSpaceDE w:val="0"/>
              <w:autoSpaceDN w:val="0"/>
              <w:adjustRightInd w:val="0"/>
              <w:jc w:val="both"/>
              <w:rPr>
                <w:rFonts w:ascii="Times New Roman" w:eastAsia="Times New Roman" w:hAnsi="Times New Roman"/>
                <w:sz w:val="20"/>
                <w:szCs w:val="20"/>
                <w:lang w:eastAsia="ru-RU"/>
              </w:rPr>
            </w:pPr>
            <w:r w:rsidRPr="003D2588">
              <w:rPr>
                <w:rFonts w:ascii="Times New Roman" w:eastAsia="Times New Roman" w:hAnsi="Times New Roman"/>
                <w:sz w:val="20"/>
                <w:szCs w:val="20"/>
                <w:lang w:eastAsia="ru-RU"/>
              </w:rPr>
              <w:t>0%</w:t>
            </w:r>
          </w:p>
        </w:tc>
      </w:tr>
      <w:tr w:rsidR="003D2588" w:rsidRPr="003D2588" w:rsidTr="003D2588">
        <w:trPr>
          <w:trHeight w:val="419"/>
        </w:trPr>
        <w:tc>
          <w:tcPr>
            <w:tcW w:w="1044" w:type="pct"/>
          </w:tcPr>
          <w:p w:rsidR="003D2588" w:rsidRPr="003D2588" w:rsidRDefault="003D2588" w:rsidP="003D2588">
            <w:pPr>
              <w:ind w:right="-625"/>
              <w:jc w:val="center"/>
              <w:rPr>
                <w:rFonts w:ascii="Times New Roman" w:eastAsia="Times New Roman" w:hAnsi="Times New Roman" w:cs="Times New Roman"/>
                <w:sz w:val="20"/>
                <w:szCs w:val="20"/>
                <w:lang w:eastAsia="ru-RU"/>
              </w:rPr>
            </w:pPr>
          </w:p>
        </w:tc>
        <w:tc>
          <w:tcPr>
            <w:tcW w:w="1357" w:type="pct"/>
          </w:tcPr>
          <w:p w:rsidR="003D2588" w:rsidRPr="003D2588" w:rsidRDefault="003D2588" w:rsidP="003D2588">
            <w:pPr>
              <w:ind w:right="-625"/>
              <w:jc w:val="both"/>
              <w:rPr>
                <w:rFonts w:ascii="Times New Roman" w:hAnsi="Times New Roman"/>
                <w:sz w:val="20"/>
                <w:szCs w:val="20"/>
              </w:rPr>
            </w:pPr>
          </w:p>
        </w:tc>
        <w:tc>
          <w:tcPr>
            <w:tcW w:w="1688" w:type="pct"/>
          </w:tcPr>
          <w:p w:rsidR="003D2588" w:rsidRPr="003D2588" w:rsidRDefault="003D2588" w:rsidP="003D2588">
            <w:pPr>
              <w:rPr>
                <w:rFonts w:ascii="Times New Roman" w:eastAsia="Times New Roman" w:hAnsi="Times New Roman" w:cs="Times New Roman"/>
                <w:sz w:val="20"/>
                <w:szCs w:val="20"/>
                <w:lang w:eastAsia="ru-RU"/>
              </w:rPr>
            </w:pPr>
            <w:r w:rsidRPr="003D2588">
              <w:rPr>
                <w:rFonts w:ascii="Times New Roman" w:eastAsia="Calibri" w:hAnsi="Times New Roman" w:cs="Times New Roman"/>
                <w:b/>
                <w:sz w:val="20"/>
                <w:szCs w:val="20"/>
              </w:rPr>
              <w:t>Всего по общим показателям для всех учреждений:</w:t>
            </w: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hAnsi="Times New Roman"/>
                <w:b/>
                <w:sz w:val="20"/>
                <w:szCs w:val="20"/>
              </w:rPr>
              <w:t>до 100</w:t>
            </w:r>
            <w:r w:rsidRPr="003D2588">
              <w:rPr>
                <w:rFonts w:ascii="Times New Roman" w:hAnsi="Times New Roman"/>
                <w:b/>
                <w:sz w:val="20"/>
                <w:szCs w:val="20"/>
                <w:lang w:val="en-US"/>
              </w:rPr>
              <w:t>%</w:t>
            </w:r>
          </w:p>
        </w:tc>
      </w:tr>
      <w:tr w:rsidR="003D2588" w:rsidRPr="003D2588" w:rsidTr="003D2588">
        <w:trPr>
          <w:trHeight w:val="495"/>
        </w:trPr>
        <w:tc>
          <w:tcPr>
            <w:tcW w:w="1044" w:type="pct"/>
            <w:vMerge w:val="restart"/>
          </w:tcPr>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1.ГАУ НСО «СШОР по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фехтованию».</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2.ГАУ НСО «СШОР по лыжному спорту».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3.ГАУ НСО «СШОР по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стрелковым</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видам спорта».</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4.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«СШ по хоккею с мячом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w:t>
            </w:r>
            <w:proofErr w:type="spellStart"/>
            <w:r w:rsidRPr="003D2588">
              <w:rPr>
                <w:rFonts w:ascii="Times New Roman" w:eastAsia="Times New Roman" w:hAnsi="Times New Roman" w:cs="Times New Roman"/>
                <w:sz w:val="20"/>
                <w:szCs w:val="20"/>
                <w:lang w:eastAsia="ru-RU"/>
              </w:rPr>
              <w:t>Сибсельмаш</w:t>
            </w:r>
            <w:proofErr w:type="spellEnd"/>
            <w:r w:rsidRPr="003D2588">
              <w:rPr>
                <w:rFonts w:ascii="Times New Roman" w:eastAsia="Times New Roman" w:hAnsi="Times New Roman" w:cs="Times New Roman"/>
                <w:sz w:val="20"/>
                <w:szCs w:val="20"/>
                <w:lang w:eastAsia="ru-RU"/>
              </w:rPr>
              <w:t>».</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5. ГАУ НСО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«СШОР по конному спорту».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6.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«РЦСП СК и </w:t>
            </w:r>
            <w:proofErr w:type="gramStart"/>
            <w:r w:rsidRPr="003D2588">
              <w:rPr>
                <w:rFonts w:ascii="Times New Roman" w:eastAsia="Times New Roman" w:hAnsi="Times New Roman" w:cs="Times New Roman"/>
                <w:sz w:val="20"/>
                <w:szCs w:val="20"/>
                <w:lang w:eastAsia="ru-RU"/>
              </w:rPr>
              <w:t>СР</w:t>
            </w:r>
            <w:proofErr w:type="gramEnd"/>
            <w:r w:rsidRPr="003D2588">
              <w:rPr>
                <w:rFonts w:ascii="Times New Roman" w:eastAsia="Times New Roman" w:hAnsi="Times New Roman" w:cs="Times New Roman"/>
                <w:sz w:val="20"/>
                <w:szCs w:val="20"/>
                <w:lang w:eastAsia="ru-RU"/>
              </w:rPr>
              <w:t>».</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7. ГАПОУ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Н</w:t>
            </w:r>
            <w:proofErr w:type="gramStart"/>
            <w:r w:rsidRPr="003D2588">
              <w:rPr>
                <w:rFonts w:ascii="Times New Roman" w:eastAsia="Times New Roman" w:hAnsi="Times New Roman" w:cs="Times New Roman"/>
                <w:sz w:val="20"/>
                <w:szCs w:val="20"/>
                <w:lang w:eastAsia="ru-RU"/>
              </w:rPr>
              <w:t>У(</w:t>
            </w:r>
            <w:proofErr w:type="gramEnd"/>
            <w:r w:rsidRPr="003D2588">
              <w:rPr>
                <w:rFonts w:ascii="Times New Roman" w:eastAsia="Times New Roman" w:hAnsi="Times New Roman" w:cs="Times New Roman"/>
                <w:sz w:val="20"/>
                <w:szCs w:val="20"/>
                <w:lang w:eastAsia="ru-RU"/>
              </w:rPr>
              <w:t>К)ОР.</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8. ГАУ НСО «СШОР биатлону».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9. ГАУ НСО </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«ЦАФКИС НСО».</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10. ГАУ НСО «СШОР по водным видам спорта».</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11. ГАУ НСО «СШОР по сноуборду».</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12. ГАУ НСО «СШ единоборств».</w:t>
            </w:r>
          </w:p>
          <w:p w:rsidR="003D2588" w:rsidRPr="003D2588" w:rsidRDefault="003D2588" w:rsidP="003D2588">
            <w:pPr>
              <w:ind w:right="34"/>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13. ГАУ НСО «СШ по каратэ».</w:t>
            </w:r>
          </w:p>
        </w:tc>
        <w:tc>
          <w:tcPr>
            <w:tcW w:w="1357" w:type="pct"/>
            <w:vMerge w:val="restart"/>
          </w:tcPr>
          <w:p w:rsidR="003D2588" w:rsidRPr="003D2588" w:rsidRDefault="003D2588" w:rsidP="003D2588">
            <w:pPr>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10. Надбавка за </w:t>
            </w:r>
            <w:proofErr w:type="gramStart"/>
            <w:r w:rsidRPr="003D2588">
              <w:rPr>
                <w:rFonts w:ascii="Times New Roman" w:eastAsia="Times New Roman" w:hAnsi="Times New Roman" w:cs="Times New Roman"/>
                <w:sz w:val="20"/>
                <w:szCs w:val="20"/>
                <w:lang w:eastAsia="ru-RU"/>
              </w:rPr>
              <w:t>результативное</w:t>
            </w:r>
            <w:proofErr w:type="gramEnd"/>
            <w:r w:rsidRPr="003D2588">
              <w:rPr>
                <w:rFonts w:ascii="Times New Roman" w:eastAsia="Times New Roman" w:hAnsi="Times New Roman" w:cs="Times New Roman"/>
                <w:sz w:val="20"/>
                <w:szCs w:val="20"/>
                <w:lang w:eastAsia="ru-RU"/>
              </w:rPr>
              <w:t xml:space="preserve"> </w:t>
            </w:r>
          </w:p>
          <w:p w:rsidR="003D2588" w:rsidRPr="003D2588" w:rsidRDefault="003D2588" w:rsidP="003D2588">
            <w:pPr>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участие в подготовке </w:t>
            </w:r>
          </w:p>
          <w:p w:rsidR="003D2588" w:rsidRPr="003D2588" w:rsidRDefault="003D2588"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спортсмена (команды)</w:t>
            </w:r>
          </w:p>
          <w:p w:rsidR="003D2588" w:rsidRPr="003D2588" w:rsidRDefault="003D2588" w:rsidP="003D2588">
            <w:pPr>
              <w:ind w:right="-625"/>
              <w:rPr>
                <w:rFonts w:ascii="Times New Roman" w:eastAsia="Times New Roman" w:hAnsi="Times New Roman" w:cs="Times New Roman"/>
                <w:sz w:val="20"/>
                <w:szCs w:val="20"/>
                <w:lang w:eastAsia="ru-RU"/>
              </w:rPr>
            </w:pPr>
          </w:p>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1688" w:type="pct"/>
          </w:tcPr>
          <w:p w:rsidR="003D2588" w:rsidRPr="003D2588" w:rsidRDefault="003D2588" w:rsidP="003D2588">
            <w:pPr>
              <w:ind w:right="-625"/>
              <w:jc w:val="both"/>
              <w:rPr>
                <w:rFonts w:ascii="Times New Roman" w:eastAsia="Times New Roman" w:hAnsi="Times New Roman" w:cs="Times New Roman"/>
                <w:b/>
                <w:sz w:val="20"/>
                <w:szCs w:val="24"/>
                <w:lang w:eastAsia="ru-RU"/>
              </w:rPr>
            </w:pPr>
            <w:r w:rsidRPr="003D2588">
              <w:rPr>
                <w:rFonts w:ascii="Times New Roman" w:eastAsia="Times New Roman" w:hAnsi="Times New Roman" w:cs="Times New Roman"/>
                <w:b/>
                <w:sz w:val="20"/>
                <w:szCs w:val="24"/>
                <w:lang w:eastAsia="ru-RU"/>
              </w:rPr>
              <w:t>Итого:</w:t>
            </w:r>
          </w:p>
          <w:p w:rsidR="003D2588" w:rsidRPr="003D2588" w:rsidRDefault="003D2588" w:rsidP="003D2588">
            <w:pPr>
              <w:ind w:right="-625"/>
              <w:jc w:val="both"/>
              <w:rPr>
                <w:rFonts w:ascii="Times New Roman" w:eastAsia="Times New Roman" w:hAnsi="Times New Roman" w:cs="Times New Roman"/>
                <w:b/>
                <w:sz w:val="20"/>
                <w:szCs w:val="24"/>
                <w:lang w:eastAsia="ru-RU"/>
              </w:rPr>
            </w:pP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b/>
                <w:sz w:val="20"/>
                <w:szCs w:val="20"/>
                <w:lang w:eastAsia="ru-RU"/>
              </w:rPr>
              <w:t>до 200 %</w:t>
            </w:r>
          </w:p>
          <w:p w:rsidR="003D2588" w:rsidRPr="003D2588" w:rsidRDefault="003D2588" w:rsidP="003D2588">
            <w:pPr>
              <w:widowControl w:val="0"/>
              <w:autoSpaceDE w:val="0"/>
              <w:autoSpaceDN w:val="0"/>
              <w:adjustRightInd w:val="0"/>
              <w:jc w:val="both"/>
              <w:rPr>
                <w:rFonts w:ascii="Times New Roman" w:eastAsia="Times New Roman" w:hAnsi="Times New Roman" w:cs="Times New Roman"/>
                <w:b/>
                <w:sz w:val="20"/>
                <w:szCs w:val="20"/>
                <w:lang w:eastAsia="ru-RU"/>
              </w:rPr>
            </w:pPr>
          </w:p>
        </w:tc>
      </w:tr>
      <w:tr w:rsidR="003D2588" w:rsidRPr="003D2588" w:rsidTr="003D2588">
        <w:trPr>
          <w:trHeight w:val="6390"/>
        </w:trPr>
        <w:tc>
          <w:tcPr>
            <w:tcW w:w="1044" w:type="pct"/>
            <w:vMerge/>
          </w:tcPr>
          <w:p w:rsidR="003D2588" w:rsidRPr="003D2588" w:rsidRDefault="003D2588" w:rsidP="003D2588">
            <w:pPr>
              <w:ind w:right="34"/>
              <w:rPr>
                <w:rFonts w:ascii="Times New Roman" w:eastAsia="Times New Roman" w:hAnsi="Times New Roman" w:cs="Times New Roman"/>
                <w:sz w:val="20"/>
                <w:szCs w:val="20"/>
                <w:lang w:eastAsia="ru-RU"/>
              </w:rPr>
            </w:pPr>
          </w:p>
        </w:tc>
        <w:tc>
          <w:tcPr>
            <w:tcW w:w="1357" w:type="pct"/>
            <w:vMerge/>
          </w:tcPr>
          <w:p w:rsidR="003D2588" w:rsidRPr="003D2588" w:rsidRDefault="003D2588" w:rsidP="003D2588">
            <w:pPr>
              <w:rPr>
                <w:rFonts w:ascii="Times New Roman" w:eastAsia="Times New Roman" w:hAnsi="Times New Roman" w:cs="Times New Roman"/>
                <w:sz w:val="20"/>
                <w:szCs w:val="20"/>
                <w:lang w:eastAsia="ru-RU"/>
              </w:rPr>
            </w:pPr>
          </w:p>
        </w:tc>
        <w:tc>
          <w:tcPr>
            <w:tcW w:w="1688" w:type="pct"/>
          </w:tcPr>
          <w:p w:rsidR="003D2588" w:rsidRPr="003D2588" w:rsidRDefault="003D2588" w:rsidP="003D2588">
            <w:pPr>
              <w:jc w:val="both"/>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Результативное участие</w:t>
            </w:r>
          </w:p>
          <w:p w:rsidR="003D2588" w:rsidRPr="003D2588" w:rsidRDefault="003D2588" w:rsidP="003D2588">
            <w:pPr>
              <w:jc w:val="both"/>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спортсменов учреждения</w:t>
            </w:r>
          </w:p>
          <w:p w:rsidR="003D2588" w:rsidRPr="003D2588" w:rsidRDefault="003D2588" w:rsidP="003D2588">
            <w:pPr>
              <w:jc w:val="both"/>
              <w:rPr>
                <w:rFonts w:ascii="Times New Roman" w:eastAsia="Times New Roman" w:hAnsi="Times New Roman" w:cs="Times New Roman"/>
                <w:sz w:val="20"/>
                <w:szCs w:val="24"/>
                <w:lang w:eastAsia="ru-RU"/>
              </w:rPr>
            </w:pPr>
            <w:r w:rsidRPr="003D2588">
              <w:rPr>
                <w:rFonts w:ascii="Times New Roman" w:eastAsia="Times New Roman" w:hAnsi="Times New Roman" w:cs="Times New Roman"/>
                <w:sz w:val="20"/>
                <w:szCs w:val="24"/>
                <w:lang w:eastAsia="ru-RU"/>
              </w:rPr>
              <w:t xml:space="preserve">в соревнованиях </w:t>
            </w: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p w:rsidR="003D2588" w:rsidRPr="003D2588" w:rsidRDefault="003D2588" w:rsidP="003D2588">
            <w:pPr>
              <w:ind w:right="-625"/>
              <w:jc w:val="both"/>
              <w:rPr>
                <w:rFonts w:ascii="Times New Roman" w:eastAsia="Times New Roman" w:hAnsi="Times New Roman" w:cs="Times New Roman"/>
                <w:b/>
                <w:sz w:val="20"/>
                <w:szCs w:val="24"/>
                <w:lang w:eastAsia="ru-RU"/>
              </w:rPr>
            </w:pP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Устанавливается </w:t>
            </w:r>
            <w:proofErr w:type="gramStart"/>
            <w:r w:rsidRPr="003D2588">
              <w:rPr>
                <w:rFonts w:ascii="Times New Roman" w:eastAsia="Times New Roman" w:hAnsi="Times New Roman" w:cs="Times New Roman"/>
                <w:sz w:val="20"/>
                <w:szCs w:val="20"/>
                <w:lang w:eastAsia="ru-RU"/>
              </w:rPr>
              <w:t>в</w:t>
            </w:r>
            <w:proofErr w:type="gramEnd"/>
            <w:r w:rsidRPr="003D2588">
              <w:rPr>
                <w:rFonts w:ascii="Times New Roman" w:eastAsia="Times New Roman" w:hAnsi="Times New Roman" w:cs="Times New Roman"/>
                <w:sz w:val="20"/>
                <w:szCs w:val="20"/>
                <w:lang w:eastAsia="ru-RU"/>
              </w:rPr>
              <w:t xml:space="preserve"> </w:t>
            </w:r>
          </w:p>
          <w:p w:rsidR="003D2588" w:rsidRPr="003D2588" w:rsidRDefault="003D2588" w:rsidP="003D2588">
            <w:pPr>
              <w:widowControl w:val="0"/>
              <w:autoSpaceDE w:val="0"/>
              <w:autoSpaceDN w:val="0"/>
              <w:adjustRightInd w:val="0"/>
              <w:jc w:val="both"/>
              <w:rPr>
                <w:rFonts w:ascii="Times New Roman" w:eastAsia="Times New Roman" w:hAnsi="Times New Roman" w:cs="Times New Roman"/>
                <w:b/>
                <w:sz w:val="20"/>
                <w:szCs w:val="20"/>
                <w:lang w:eastAsia="ru-RU"/>
              </w:rPr>
            </w:pPr>
            <w:proofErr w:type="gramStart"/>
            <w:r w:rsidRPr="003D2588">
              <w:rPr>
                <w:rFonts w:ascii="Times New Roman" w:eastAsia="Times New Roman" w:hAnsi="Times New Roman" w:cs="Times New Roman"/>
                <w:sz w:val="20"/>
                <w:szCs w:val="20"/>
                <w:lang w:eastAsia="ru-RU"/>
              </w:rPr>
              <w:t>соответствии</w:t>
            </w:r>
            <w:proofErr w:type="gramEnd"/>
            <w:r w:rsidRPr="003D2588">
              <w:rPr>
                <w:rFonts w:ascii="Times New Roman" w:eastAsia="Times New Roman" w:hAnsi="Times New Roman" w:cs="Times New Roman"/>
                <w:sz w:val="20"/>
                <w:szCs w:val="20"/>
                <w:lang w:eastAsia="ru-RU"/>
              </w:rPr>
              <w:t xml:space="preserve"> с приложением № 4</w:t>
            </w:r>
          </w:p>
        </w:tc>
      </w:tr>
      <w:tr w:rsidR="00C51BE5" w:rsidRPr="003D2588" w:rsidTr="003D2588">
        <w:trPr>
          <w:trHeight w:val="445"/>
        </w:trPr>
        <w:tc>
          <w:tcPr>
            <w:tcW w:w="1044" w:type="pct"/>
            <w:vMerge w:val="restart"/>
          </w:tcPr>
          <w:p w:rsidR="00C51BE5" w:rsidRPr="003D2588" w:rsidRDefault="00C51BE5"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 ГАУ НСО </w:t>
            </w:r>
          </w:p>
          <w:p w:rsidR="00C51BE5" w:rsidRPr="003D2588" w:rsidRDefault="00C51BE5"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«Дирекция спортивных мероприятий».</w:t>
            </w:r>
          </w:p>
          <w:p w:rsidR="00C51BE5" w:rsidRPr="003D2588" w:rsidRDefault="00C51BE5" w:rsidP="003D2588">
            <w:pPr>
              <w:ind w:right="-625"/>
              <w:rPr>
                <w:rFonts w:ascii="Times New Roman" w:eastAsia="Times New Roman" w:hAnsi="Times New Roman" w:cs="Times New Roman"/>
                <w:sz w:val="20"/>
                <w:szCs w:val="20"/>
                <w:lang w:eastAsia="ru-RU"/>
              </w:rPr>
            </w:pPr>
          </w:p>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val="restart"/>
          </w:tcPr>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10. Организация и </w:t>
            </w:r>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проведение </w:t>
            </w:r>
            <w:proofErr w:type="gramStart"/>
            <w:r w:rsidRPr="003D2588">
              <w:rPr>
                <w:rFonts w:ascii="Times New Roman" w:eastAsia="Times New Roman" w:hAnsi="Times New Roman" w:cs="Times New Roman"/>
                <w:sz w:val="20"/>
                <w:szCs w:val="20"/>
                <w:lang w:eastAsia="ru-RU"/>
              </w:rPr>
              <w:t>физкультурно-оздоровительных</w:t>
            </w:r>
            <w:proofErr w:type="gramEnd"/>
            <w:r w:rsidRPr="003D2588">
              <w:rPr>
                <w:rFonts w:ascii="Times New Roman" w:eastAsia="Times New Roman" w:hAnsi="Times New Roman" w:cs="Times New Roman"/>
                <w:sz w:val="20"/>
                <w:szCs w:val="20"/>
                <w:lang w:eastAsia="ru-RU"/>
              </w:rPr>
              <w:t xml:space="preserve"> и </w:t>
            </w:r>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спортивных мероприятий </w:t>
            </w:r>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на территории НСО </w:t>
            </w:r>
            <w:proofErr w:type="gramStart"/>
            <w:r w:rsidRPr="003D2588">
              <w:rPr>
                <w:rFonts w:ascii="Times New Roman" w:eastAsia="Times New Roman" w:hAnsi="Times New Roman" w:cs="Times New Roman"/>
                <w:sz w:val="20"/>
                <w:szCs w:val="20"/>
                <w:lang w:eastAsia="ru-RU"/>
              </w:rPr>
              <w:t>в</w:t>
            </w:r>
            <w:proofErr w:type="gramEnd"/>
            <w:r w:rsidRPr="003D2588">
              <w:rPr>
                <w:rFonts w:ascii="Times New Roman" w:eastAsia="Times New Roman" w:hAnsi="Times New Roman" w:cs="Times New Roman"/>
                <w:sz w:val="20"/>
                <w:szCs w:val="20"/>
                <w:lang w:eastAsia="ru-RU"/>
              </w:rPr>
              <w:t xml:space="preserve"> </w:t>
            </w:r>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соответствии с </w:t>
            </w:r>
            <w:proofErr w:type="gramStart"/>
            <w:r w:rsidRPr="003D2588">
              <w:rPr>
                <w:rFonts w:ascii="Times New Roman" w:eastAsia="Times New Roman" w:hAnsi="Times New Roman" w:cs="Times New Roman"/>
                <w:sz w:val="20"/>
                <w:szCs w:val="20"/>
                <w:lang w:eastAsia="ru-RU"/>
              </w:rPr>
              <w:t>Единым</w:t>
            </w:r>
            <w:proofErr w:type="gramEnd"/>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lastRenderedPageBreak/>
              <w:t xml:space="preserve"> календарным планом</w:t>
            </w:r>
          </w:p>
          <w:p w:rsidR="00C51BE5" w:rsidRPr="003D2588" w:rsidRDefault="00C51BE5" w:rsidP="003D2588">
            <w:pPr>
              <w:ind w:right="34"/>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 </w:t>
            </w:r>
          </w:p>
        </w:tc>
        <w:tc>
          <w:tcPr>
            <w:tcW w:w="1688" w:type="pct"/>
          </w:tcPr>
          <w:p w:rsidR="00C51BE5" w:rsidRPr="003D2588" w:rsidRDefault="00C51BE5" w:rsidP="003D2588">
            <w:pPr>
              <w:ind w:right="-625"/>
              <w:jc w:val="both"/>
              <w:rPr>
                <w:rFonts w:ascii="Times New Roman" w:eastAsia="Times New Roman" w:hAnsi="Times New Roman" w:cs="Times New Roman"/>
                <w:b/>
                <w:sz w:val="20"/>
                <w:szCs w:val="24"/>
                <w:lang w:eastAsia="ru-RU"/>
              </w:rPr>
            </w:pPr>
            <w:r w:rsidRPr="003D2588">
              <w:rPr>
                <w:rFonts w:ascii="Times New Roman" w:eastAsia="Times New Roman" w:hAnsi="Times New Roman" w:cs="Times New Roman"/>
                <w:b/>
                <w:sz w:val="20"/>
                <w:szCs w:val="24"/>
                <w:lang w:eastAsia="ru-RU"/>
              </w:rPr>
              <w:lastRenderedPageBreak/>
              <w:t>Итого:</w:t>
            </w:r>
          </w:p>
          <w:p w:rsidR="00C51BE5" w:rsidRPr="003D2588" w:rsidRDefault="00C51BE5" w:rsidP="003D2588">
            <w:pPr>
              <w:ind w:right="-625"/>
              <w:jc w:val="both"/>
              <w:rPr>
                <w:rFonts w:ascii="Times New Roman" w:eastAsia="Times New Roman" w:hAnsi="Times New Roman" w:cs="Times New Roman"/>
                <w:sz w:val="20"/>
                <w:szCs w:val="24"/>
                <w:lang w:eastAsia="ru-RU"/>
              </w:rPr>
            </w:pP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b/>
                <w:sz w:val="20"/>
                <w:szCs w:val="20"/>
                <w:lang w:eastAsia="ru-RU"/>
              </w:rPr>
              <w:t>до 200%</w:t>
            </w:r>
          </w:p>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p>
        </w:tc>
      </w:tr>
      <w:tr w:rsidR="00C51BE5" w:rsidRPr="003D2588" w:rsidTr="003D2588">
        <w:trPr>
          <w:trHeight w:val="203"/>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Pr="003D2588"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Pr="003D2588" w:rsidRDefault="00C51BE5" w:rsidP="003D2588">
            <w:pPr>
              <w:ind w:right="-625"/>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более 13 мероприятий в месяц</w:t>
            </w: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200%</w:t>
            </w:r>
          </w:p>
        </w:tc>
      </w:tr>
      <w:tr w:rsidR="00C51BE5" w:rsidRPr="003D2588" w:rsidTr="003D2588">
        <w:trPr>
          <w:trHeight w:val="285"/>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Pr="003D2588"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Pr="003D2588" w:rsidRDefault="00C51BE5" w:rsidP="003D2588">
            <w:pPr>
              <w:ind w:right="-625"/>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от 9 до 12 мероприятий в месяц</w:t>
            </w: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150%</w:t>
            </w:r>
          </w:p>
        </w:tc>
      </w:tr>
      <w:tr w:rsidR="00C51BE5" w:rsidRPr="003D2588" w:rsidTr="00C51BE5">
        <w:trPr>
          <w:trHeight w:val="262"/>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Pr="003D2588"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Pr="003D2588" w:rsidRDefault="00C51BE5" w:rsidP="003D2588">
            <w:pPr>
              <w:ind w:right="-625"/>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от 4 до 8</w:t>
            </w:r>
            <w:r w:rsidRPr="003D2588">
              <w:rPr>
                <w:rFonts w:ascii="Times New Roman" w:eastAsia="Times New Roman" w:hAnsi="Times New Roman" w:cs="Times New Roman"/>
                <w:sz w:val="20"/>
                <w:szCs w:val="20"/>
                <w:lang w:eastAsia="ru-RU"/>
              </w:rPr>
              <w:t xml:space="preserve"> мероприятий в месяц</w:t>
            </w:r>
          </w:p>
          <w:p w:rsidR="00C51BE5" w:rsidRPr="003D2588" w:rsidRDefault="00C51BE5" w:rsidP="003D2588">
            <w:pPr>
              <w:ind w:right="-625"/>
              <w:jc w:val="both"/>
              <w:rPr>
                <w:rFonts w:ascii="Times New Roman" w:eastAsia="Times New Roman" w:hAnsi="Times New Roman" w:cs="Times New Roman"/>
                <w:sz w:val="20"/>
                <w:szCs w:val="20"/>
                <w:lang w:eastAsia="ru-RU"/>
              </w:rPr>
            </w:pP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100%</w:t>
            </w:r>
          </w:p>
        </w:tc>
      </w:tr>
      <w:tr w:rsidR="00C51BE5" w:rsidRPr="003D2588" w:rsidTr="003D2588">
        <w:trPr>
          <w:trHeight w:val="639"/>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Pr="003D2588"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Pr="003D2588" w:rsidRDefault="00C51BE5" w:rsidP="00C51BE5">
            <w:pPr>
              <w:ind w:right="-6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до 3  мероприятий в месяц</w:t>
            </w: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301A0" w:rsidRPr="003D2588" w:rsidTr="003D2588">
        <w:trPr>
          <w:trHeight w:val="223"/>
        </w:trPr>
        <w:tc>
          <w:tcPr>
            <w:tcW w:w="1044" w:type="pct"/>
            <w:vMerge w:val="restart"/>
          </w:tcPr>
          <w:p w:rsidR="002301A0" w:rsidRPr="003D2588" w:rsidRDefault="002301A0"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lastRenderedPageBreak/>
              <w:t>1. ГАУ ДОД НСО</w:t>
            </w:r>
          </w:p>
          <w:p w:rsidR="002301A0" w:rsidRPr="003D2588" w:rsidRDefault="002301A0"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 xml:space="preserve">«ДСОСЛ КД </w:t>
            </w:r>
          </w:p>
          <w:p w:rsidR="002301A0" w:rsidRPr="003D2588" w:rsidRDefault="002301A0" w:rsidP="003D2588">
            <w:pPr>
              <w:ind w:right="-625"/>
              <w:rPr>
                <w:rFonts w:ascii="Times New Roman" w:eastAsia="Times New Roman" w:hAnsi="Times New Roman" w:cs="Times New Roman"/>
                <w:sz w:val="20"/>
                <w:szCs w:val="20"/>
                <w:lang w:eastAsia="ru-RU"/>
              </w:rPr>
            </w:pPr>
            <w:r w:rsidRPr="003D2588">
              <w:rPr>
                <w:rFonts w:ascii="Times New Roman" w:eastAsia="Times New Roman" w:hAnsi="Times New Roman" w:cs="Times New Roman"/>
                <w:sz w:val="20"/>
                <w:szCs w:val="20"/>
                <w:lang w:eastAsia="ru-RU"/>
              </w:rPr>
              <w:t>«Олимпиец».</w:t>
            </w:r>
          </w:p>
        </w:tc>
        <w:tc>
          <w:tcPr>
            <w:tcW w:w="1357" w:type="pct"/>
            <w:vMerge w:val="restart"/>
          </w:tcPr>
          <w:p w:rsidR="002301A0" w:rsidRDefault="002301A0" w:rsidP="00AC4C5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 Организация и проведение конкурсов, мероприятий, направленных на выявление и развитие у детей способностей к занятиям физической культурой и спортом, творческой деятельности</w:t>
            </w:r>
            <w:r w:rsidR="009A5335">
              <w:rPr>
                <w:rFonts w:ascii="Times New Roman" w:hAnsi="Times New Roman" w:cs="Times New Roman"/>
                <w:sz w:val="20"/>
                <w:szCs w:val="20"/>
              </w:rPr>
              <w:t>.</w:t>
            </w:r>
          </w:p>
          <w:p w:rsidR="002301A0" w:rsidRPr="003D2588" w:rsidRDefault="002301A0" w:rsidP="003D2588">
            <w:pPr>
              <w:ind w:right="-625"/>
              <w:jc w:val="both"/>
              <w:rPr>
                <w:rFonts w:ascii="Times New Roman" w:eastAsia="Times New Roman" w:hAnsi="Times New Roman" w:cs="Times New Roman"/>
                <w:sz w:val="20"/>
                <w:szCs w:val="20"/>
                <w:lang w:eastAsia="ru-RU"/>
              </w:rPr>
            </w:pPr>
          </w:p>
        </w:tc>
        <w:tc>
          <w:tcPr>
            <w:tcW w:w="1688" w:type="pct"/>
          </w:tcPr>
          <w:p w:rsidR="002301A0" w:rsidRPr="003D2588" w:rsidRDefault="002301A0" w:rsidP="003D2588">
            <w:pPr>
              <w:ind w:right="-625"/>
              <w:jc w:val="both"/>
              <w:rPr>
                <w:rFonts w:ascii="Times New Roman" w:eastAsia="Times New Roman" w:hAnsi="Times New Roman" w:cs="Times New Roman"/>
                <w:b/>
                <w:sz w:val="20"/>
                <w:szCs w:val="24"/>
                <w:lang w:eastAsia="ru-RU"/>
              </w:rPr>
            </w:pPr>
            <w:r w:rsidRPr="003D2588">
              <w:rPr>
                <w:rFonts w:ascii="Times New Roman" w:eastAsia="Times New Roman" w:hAnsi="Times New Roman" w:cs="Times New Roman"/>
                <w:b/>
                <w:sz w:val="20"/>
                <w:szCs w:val="24"/>
                <w:lang w:eastAsia="ru-RU"/>
              </w:rPr>
              <w:t>Итого:</w:t>
            </w:r>
          </w:p>
          <w:p w:rsidR="002301A0" w:rsidRPr="003D2588" w:rsidRDefault="002301A0" w:rsidP="003D2588">
            <w:pPr>
              <w:ind w:right="-625"/>
              <w:jc w:val="both"/>
              <w:rPr>
                <w:rFonts w:ascii="Times New Roman" w:eastAsia="Times New Roman" w:hAnsi="Times New Roman" w:cs="Times New Roman"/>
                <w:sz w:val="20"/>
                <w:szCs w:val="20"/>
                <w:lang w:eastAsia="ru-RU"/>
              </w:rPr>
            </w:pPr>
          </w:p>
        </w:tc>
        <w:tc>
          <w:tcPr>
            <w:tcW w:w="911" w:type="pct"/>
          </w:tcPr>
          <w:p w:rsidR="002301A0" w:rsidRPr="003D2588" w:rsidRDefault="002301A0" w:rsidP="003D2588">
            <w:pPr>
              <w:widowControl w:val="0"/>
              <w:autoSpaceDE w:val="0"/>
              <w:autoSpaceDN w:val="0"/>
              <w:adjustRightInd w:val="0"/>
              <w:jc w:val="both"/>
              <w:rPr>
                <w:rFonts w:ascii="Times New Roman" w:eastAsia="Times New Roman" w:hAnsi="Times New Roman" w:cs="Times New Roman"/>
                <w:b/>
                <w:sz w:val="20"/>
                <w:szCs w:val="20"/>
                <w:lang w:eastAsia="ru-RU"/>
              </w:rPr>
            </w:pPr>
            <w:r w:rsidRPr="003D2588">
              <w:rPr>
                <w:rFonts w:ascii="Times New Roman" w:eastAsia="Times New Roman" w:hAnsi="Times New Roman" w:cs="Times New Roman"/>
                <w:b/>
                <w:sz w:val="20"/>
                <w:szCs w:val="20"/>
                <w:lang w:eastAsia="ru-RU"/>
              </w:rPr>
              <w:t xml:space="preserve">до </w:t>
            </w:r>
            <w:r w:rsidR="00C51BE5">
              <w:rPr>
                <w:rFonts w:ascii="Times New Roman" w:eastAsia="Times New Roman" w:hAnsi="Times New Roman" w:cs="Times New Roman"/>
                <w:b/>
                <w:sz w:val="20"/>
                <w:szCs w:val="20"/>
                <w:lang w:eastAsia="ru-RU"/>
              </w:rPr>
              <w:t>50</w:t>
            </w:r>
            <w:r w:rsidRPr="003D2588">
              <w:rPr>
                <w:rFonts w:ascii="Times New Roman" w:eastAsia="Times New Roman" w:hAnsi="Times New Roman" w:cs="Times New Roman"/>
                <w:b/>
                <w:sz w:val="20"/>
                <w:szCs w:val="20"/>
                <w:lang w:eastAsia="ru-RU"/>
              </w:rPr>
              <w:t>%</w:t>
            </w:r>
          </w:p>
          <w:p w:rsidR="002301A0" w:rsidRPr="003D2588" w:rsidRDefault="002301A0" w:rsidP="003D2588">
            <w:pPr>
              <w:widowControl w:val="0"/>
              <w:autoSpaceDE w:val="0"/>
              <w:autoSpaceDN w:val="0"/>
              <w:adjustRightInd w:val="0"/>
              <w:jc w:val="both"/>
              <w:rPr>
                <w:rFonts w:ascii="Times New Roman" w:eastAsia="Times New Roman" w:hAnsi="Times New Roman" w:cs="Times New Roman"/>
                <w:sz w:val="20"/>
                <w:szCs w:val="20"/>
                <w:lang w:eastAsia="ru-RU"/>
              </w:rPr>
            </w:pPr>
          </w:p>
        </w:tc>
      </w:tr>
      <w:tr w:rsidR="002301A0" w:rsidRPr="003D2588" w:rsidTr="003D2588">
        <w:trPr>
          <w:trHeight w:val="927"/>
        </w:trPr>
        <w:tc>
          <w:tcPr>
            <w:tcW w:w="1044" w:type="pct"/>
            <w:vMerge/>
          </w:tcPr>
          <w:p w:rsidR="002301A0" w:rsidRPr="003D2588" w:rsidRDefault="002301A0" w:rsidP="003D2588">
            <w:pPr>
              <w:ind w:right="-625"/>
              <w:rPr>
                <w:rFonts w:ascii="Times New Roman" w:eastAsia="Times New Roman" w:hAnsi="Times New Roman" w:cs="Times New Roman"/>
                <w:sz w:val="20"/>
                <w:szCs w:val="20"/>
                <w:lang w:eastAsia="ru-RU"/>
              </w:rPr>
            </w:pPr>
          </w:p>
        </w:tc>
        <w:tc>
          <w:tcPr>
            <w:tcW w:w="1357" w:type="pct"/>
            <w:vMerge/>
          </w:tcPr>
          <w:p w:rsidR="002301A0" w:rsidRPr="003D2588" w:rsidRDefault="002301A0" w:rsidP="003D2588">
            <w:pPr>
              <w:ind w:right="-625"/>
              <w:jc w:val="both"/>
              <w:rPr>
                <w:rFonts w:ascii="Times New Roman" w:eastAsia="Times New Roman" w:hAnsi="Times New Roman" w:cs="Times New Roman"/>
                <w:sz w:val="20"/>
                <w:szCs w:val="20"/>
                <w:lang w:eastAsia="ru-RU"/>
              </w:rPr>
            </w:pPr>
          </w:p>
        </w:tc>
        <w:tc>
          <w:tcPr>
            <w:tcW w:w="1688" w:type="pct"/>
          </w:tcPr>
          <w:p w:rsidR="002301A0" w:rsidRPr="003D2588" w:rsidRDefault="009A5335" w:rsidP="002301A0">
            <w:pPr>
              <w:ind w:right="-2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2301A0">
              <w:rPr>
                <w:rFonts w:ascii="Times New Roman" w:eastAsia="Times New Roman" w:hAnsi="Times New Roman" w:cs="Times New Roman"/>
                <w:sz w:val="20"/>
                <w:szCs w:val="20"/>
                <w:lang w:eastAsia="ru-RU"/>
              </w:rPr>
              <w:t xml:space="preserve"> </w:t>
            </w:r>
            <w:r w:rsidR="007C568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 и более в месяц</w:t>
            </w:r>
          </w:p>
          <w:p w:rsidR="002301A0" w:rsidRPr="003D2588" w:rsidRDefault="002301A0" w:rsidP="003D2588">
            <w:pPr>
              <w:ind w:right="-24"/>
              <w:jc w:val="both"/>
              <w:rPr>
                <w:rFonts w:ascii="Times New Roman" w:eastAsia="Times New Roman" w:hAnsi="Times New Roman" w:cs="Times New Roman"/>
                <w:sz w:val="20"/>
                <w:szCs w:val="20"/>
                <w:lang w:eastAsia="ru-RU"/>
              </w:rPr>
            </w:pPr>
          </w:p>
        </w:tc>
        <w:tc>
          <w:tcPr>
            <w:tcW w:w="911" w:type="pct"/>
          </w:tcPr>
          <w:p w:rsidR="002301A0"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9A5335">
              <w:rPr>
                <w:rFonts w:ascii="Times New Roman" w:eastAsia="Times New Roman" w:hAnsi="Times New Roman" w:cs="Times New Roman"/>
                <w:sz w:val="20"/>
                <w:szCs w:val="20"/>
                <w:lang w:eastAsia="ru-RU"/>
              </w:rPr>
              <w:t>0</w:t>
            </w:r>
            <w:r w:rsidR="002301A0" w:rsidRPr="003D2588">
              <w:rPr>
                <w:rFonts w:ascii="Times New Roman" w:eastAsia="Times New Roman" w:hAnsi="Times New Roman" w:cs="Times New Roman"/>
                <w:sz w:val="20"/>
                <w:szCs w:val="20"/>
                <w:lang w:eastAsia="ru-RU"/>
              </w:rPr>
              <w:t>%</w:t>
            </w:r>
          </w:p>
          <w:p w:rsidR="002301A0" w:rsidRPr="003D2588" w:rsidRDefault="002301A0"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2301A0" w:rsidRPr="003D2588" w:rsidRDefault="002301A0"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2301A0" w:rsidRPr="003D2588" w:rsidRDefault="002301A0" w:rsidP="003D2588">
            <w:pPr>
              <w:widowControl w:val="0"/>
              <w:autoSpaceDE w:val="0"/>
              <w:autoSpaceDN w:val="0"/>
              <w:adjustRightInd w:val="0"/>
              <w:jc w:val="both"/>
              <w:rPr>
                <w:rFonts w:ascii="Times New Roman" w:eastAsia="Times New Roman" w:hAnsi="Times New Roman" w:cs="Times New Roman"/>
                <w:sz w:val="20"/>
                <w:szCs w:val="20"/>
                <w:lang w:eastAsia="ru-RU"/>
              </w:rPr>
            </w:pPr>
          </w:p>
        </w:tc>
      </w:tr>
      <w:tr w:rsidR="009A5335" w:rsidRPr="003D2588" w:rsidTr="009A5335">
        <w:trPr>
          <w:trHeight w:val="888"/>
        </w:trPr>
        <w:tc>
          <w:tcPr>
            <w:tcW w:w="1044" w:type="pct"/>
            <w:vMerge/>
          </w:tcPr>
          <w:p w:rsidR="009A5335" w:rsidRPr="003D2588" w:rsidRDefault="009A5335" w:rsidP="003D2588">
            <w:pPr>
              <w:ind w:right="-625"/>
              <w:rPr>
                <w:rFonts w:ascii="Times New Roman" w:eastAsia="Times New Roman" w:hAnsi="Times New Roman" w:cs="Times New Roman"/>
                <w:sz w:val="20"/>
                <w:szCs w:val="20"/>
                <w:lang w:eastAsia="ru-RU"/>
              </w:rPr>
            </w:pPr>
          </w:p>
        </w:tc>
        <w:tc>
          <w:tcPr>
            <w:tcW w:w="1357" w:type="pct"/>
            <w:vMerge/>
          </w:tcPr>
          <w:p w:rsidR="009A5335" w:rsidRPr="003D2588" w:rsidRDefault="009A5335" w:rsidP="003D2588">
            <w:pPr>
              <w:ind w:right="-625"/>
              <w:jc w:val="both"/>
              <w:rPr>
                <w:rFonts w:ascii="Times New Roman" w:eastAsia="Times New Roman" w:hAnsi="Times New Roman" w:cs="Times New Roman"/>
                <w:sz w:val="20"/>
                <w:szCs w:val="20"/>
                <w:lang w:eastAsia="ru-RU"/>
              </w:rPr>
            </w:pPr>
          </w:p>
        </w:tc>
        <w:tc>
          <w:tcPr>
            <w:tcW w:w="1688" w:type="pct"/>
          </w:tcPr>
          <w:p w:rsidR="009A5335" w:rsidRPr="003D2588" w:rsidRDefault="009A5335" w:rsidP="003D2588">
            <w:pPr>
              <w:ind w:right="-2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менее 5 в месяц</w:t>
            </w:r>
            <w:r w:rsidRPr="003D2588">
              <w:rPr>
                <w:rFonts w:ascii="Times New Roman" w:eastAsia="Times New Roman" w:hAnsi="Times New Roman" w:cs="Times New Roman"/>
                <w:sz w:val="20"/>
                <w:szCs w:val="20"/>
                <w:lang w:eastAsia="ru-RU"/>
              </w:rPr>
              <w:t xml:space="preserve"> </w:t>
            </w:r>
          </w:p>
        </w:tc>
        <w:tc>
          <w:tcPr>
            <w:tcW w:w="911" w:type="pct"/>
          </w:tcPr>
          <w:p w:rsidR="009A5335" w:rsidRPr="003D2588" w:rsidRDefault="009A5335" w:rsidP="003D2588">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C51BE5" w:rsidRPr="003D2588" w:rsidTr="00375248">
        <w:trPr>
          <w:trHeight w:val="448"/>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val="restart"/>
          </w:tcPr>
          <w:p w:rsidR="00C51BE5" w:rsidRDefault="00C51BE5" w:rsidP="00375248">
            <w:pPr>
              <w:autoSpaceDE w:val="0"/>
              <w:autoSpaceDN w:val="0"/>
              <w:adjustRightInd w:val="0"/>
              <w:rPr>
                <w:rFonts w:ascii="Times New Roman" w:hAnsi="Times New Roman" w:cs="Times New Roman"/>
                <w:sz w:val="20"/>
                <w:szCs w:val="20"/>
              </w:rPr>
            </w:pPr>
            <w:r>
              <w:rPr>
                <w:rFonts w:ascii="Times New Roman" w:eastAsia="Times New Roman" w:hAnsi="Times New Roman" w:cs="Times New Roman"/>
                <w:sz w:val="20"/>
                <w:szCs w:val="20"/>
                <w:lang w:eastAsia="ru-RU"/>
              </w:rPr>
              <w:t>11. </w:t>
            </w:r>
            <w:r>
              <w:rPr>
                <w:rFonts w:ascii="Times New Roman" w:hAnsi="Times New Roman" w:cs="Times New Roman"/>
                <w:sz w:val="20"/>
                <w:szCs w:val="20"/>
              </w:rPr>
              <w:t>Отсутствие массовой заболеваемости обслуживаемых граждан инфекционными заболеваниями (для учреждений, в которых граждане проживают круглосуточно)</w:t>
            </w:r>
          </w:p>
          <w:p w:rsidR="00C51BE5" w:rsidRDefault="00C51BE5" w:rsidP="003D2588">
            <w:pPr>
              <w:ind w:right="-625"/>
              <w:jc w:val="both"/>
              <w:rPr>
                <w:rFonts w:ascii="Times New Roman" w:eastAsia="Times New Roman" w:hAnsi="Times New Roman" w:cs="Times New Roman"/>
                <w:sz w:val="20"/>
                <w:szCs w:val="20"/>
                <w:lang w:eastAsia="ru-RU"/>
              </w:rPr>
            </w:pPr>
          </w:p>
          <w:p w:rsidR="00C51BE5" w:rsidRDefault="00C51BE5" w:rsidP="003D2588">
            <w:pPr>
              <w:ind w:right="-625"/>
              <w:jc w:val="both"/>
              <w:rPr>
                <w:rFonts w:ascii="Times New Roman" w:eastAsia="Times New Roman" w:hAnsi="Times New Roman" w:cs="Times New Roman"/>
                <w:sz w:val="20"/>
                <w:szCs w:val="20"/>
                <w:lang w:eastAsia="ru-RU"/>
              </w:rPr>
            </w:pPr>
          </w:p>
          <w:p w:rsidR="00C51BE5" w:rsidRDefault="00C51BE5" w:rsidP="003D2588">
            <w:pPr>
              <w:ind w:right="-625"/>
              <w:jc w:val="both"/>
              <w:rPr>
                <w:rFonts w:ascii="Times New Roman" w:eastAsia="Times New Roman" w:hAnsi="Times New Roman" w:cs="Times New Roman"/>
                <w:sz w:val="20"/>
                <w:szCs w:val="20"/>
                <w:lang w:eastAsia="ru-RU"/>
              </w:rPr>
            </w:pPr>
          </w:p>
          <w:p w:rsidR="00C51BE5" w:rsidRDefault="00C51BE5" w:rsidP="003D2588">
            <w:pPr>
              <w:ind w:right="-625"/>
              <w:jc w:val="both"/>
              <w:rPr>
                <w:rFonts w:ascii="Times New Roman" w:eastAsia="Times New Roman" w:hAnsi="Times New Roman" w:cs="Times New Roman"/>
                <w:sz w:val="20"/>
                <w:szCs w:val="20"/>
                <w:lang w:eastAsia="ru-RU"/>
              </w:rPr>
            </w:pPr>
          </w:p>
          <w:p w:rsidR="00C51BE5" w:rsidRPr="003D2588" w:rsidRDefault="00C51BE5" w:rsidP="00C51BE5">
            <w:pPr>
              <w:autoSpaceDE w:val="0"/>
              <w:autoSpaceDN w:val="0"/>
              <w:adjustRightInd w:val="0"/>
              <w:rPr>
                <w:rFonts w:ascii="Times New Roman" w:eastAsia="Times New Roman" w:hAnsi="Times New Roman" w:cs="Times New Roman"/>
                <w:sz w:val="20"/>
                <w:szCs w:val="20"/>
                <w:lang w:eastAsia="ru-RU"/>
              </w:rPr>
            </w:pPr>
          </w:p>
        </w:tc>
        <w:tc>
          <w:tcPr>
            <w:tcW w:w="1688" w:type="pct"/>
          </w:tcPr>
          <w:p w:rsidR="00C51BE5" w:rsidRPr="003D2588" w:rsidRDefault="00C51BE5" w:rsidP="00375248">
            <w:pPr>
              <w:ind w:right="-625"/>
              <w:jc w:val="both"/>
              <w:rPr>
                <w:rFonts w:ascii="Times New Roman" w:eastAsia="Times New Roman" w:hAnsi="Times New Roman" w:cs="Times New Roman"/>
                <w:b/>
                <w:sz w:val="20"/>
                <w:szCs w:val="24"/>
                <w:lang w:eastAsia="ru-RU"/>
              </w:rPr>
            </w:pPr>
            <w:r w:rsidRPr="003D2588">
              <w:rPr>
                <w:rFonts w:ascii="Times New Roman" w:eastAsia="Times New Roman" w:hAnsi="Times New Roman" w:cs="Times New Roman"/>
                <w:b/>
                <w:sz w:val="20"/>
                <w:szCs w:val="24"/>
                <w:lang w:eastAsia="ru-RU"/>
              </w:rPr>
              <w:t>Итого:</w:t>
            </w:r>
          </w:p>
          <w:p w:rsidR="00C51BE5" w:rsidRDefault="00C51BE5" w:rsidP="002301A0">
            <w:pPr>
              <w:tabs>
                <w:tab w:val="left" w:pos="951"/>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p>
          <w:p w:rsidR="00C51BE5" w:rsidRPr="003D2588" w:rsidRDefault="00C51BE5" w:rsidP="003D2588">
            <w:pPr>
              <w:ind w:right="-24"/>
              <w:jc w:val="both"/>
              <w:rPr>
                <w:rFonts w:ascii="Times New Roman" w:eastAsia="Times New Roman" w:hAnsi="Times New Roman" w:cs="Times New Roman"/>
                <w:sz w:val="20"/>
                <w:szCs w:val="20"/>
                <w:lang w:eastAsia="ru-RU"/>
              </w:rPr>
            </w:pPr>
          </w:p>
        </w:tc>
        <w:tc>
          <w:tcPr>
            <w:tcW w:w="911" w:type="pct"/>
          </w:tcPr>
          <w:p w:rsidR="00C51BE5" w:rsidRPr="00AC4C55" w:rsidRDefault="00C51BE5" w:rsidP="00C51BE5">
            <w:pPr>
              <w:widowControl w:val="0"/>
              <w:autoSpaceDE w:val="0"/>
              <w:autoSpaceDN w:val="0"/>
              <w:adjustRightInd w:val="0"/>
              <w:jc w:val="both"/>
              <w:rPr>
                <w:rFonts w:ascii="Times New Roman" w:eastAsia="Times New Roman" w:hAnsi="Times New Roman" w:cs="Times New Roman"/>
                <w:b/>
                <w:sz w:val="20"/>
                <w:szCs w:val="20"/>
                <w:lang w:eastAsia="ru-RU"/>
              </w:rPr>
            </w:pPr>
            <w:r w:rsidRPr="00AC4C55">
              <w:rPr>
                <w:rFonts w:ascii="Times New Roman" w:eastAsia="Times New Roman" w:hAnsi="Times New Roman" w:cs="Times New Roman"/>
                <w:b/>
                <w:sz w:val="20"/>
                <w:szCs w:val="20"/>
                <w:lang w:eastAsia="ru-RU"/>
              </w:rPr>
              <w:t xml:space="preserve">до </w:t>
            </w:r>
            <w:r>
              <w:rPr>
                <w:rFonts w:ascii="Times New Roman" w:eastAsia="Times New Roman" w:hAnsi="Times New Roman" w:cs="Times New Roman"/>
                <w:b/>
                <w:sz w:val="20"/>
                <w:szCs w:val="20"/>
                <w:lang w:eastAsia="ru-RU"/>
              </w:rPr>
              <w:t>5</w:t>
            </w:r>
            <w:r w:rsidRPr="00AC4C55">
              <w:rPr>
                <w:rFonts w:ascii="Times New Roman" w:eastAsia="Times New Roman" w:hAnsi="Times New Roman" w:cs="Times New Roman"/>
                <w:b/>
                <w:sz w:val="20"/>
                <w:szCs w:val="20"/>
                <w:lang w:eastAsia="ru-RU"/>
              </w:rPr>
              <w:t>0%</w:t>
            </w:r>
          </w:p>
        </w:tc>
      </w:tr>
      <w:tr w:rsidR="00C51BE5" w:rsidRPr="003D2588" w:rsidTr="00375248">
        <w:trPr>
          <w:trHeight w:val="1983"/>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Default="00C51BE5" w:rsidP="003752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Отсутствие случаев массовой заболеваемости (более 5-ти человек) вследствие надлежащей организации профилактической работы среди граждан, пребывающих в учреждении, должного выполнения обязанностей по недопущению распространения заболеваемости</w:t>
            </w:r>
          </w:p>
          <w:p w:rsidR="00C51BE5" w:rsidRDefault="00C51BE5" w:rsidP="003D2588">
            <w:pPr>
              <w:ind w:right="-24"/>
              <w:jc w:val="both"/>
              <w:rPr>
                <w:rFonts w:ascii="Times New Roman" w:hAnsi="Times New Roman" w:cs="Times New Roman"/>
                <w:sz w:val="20"/>
                <w:szCs w:val="20"/>
              </w:rPr>
            </w:pPr>
          </w:p>
        </w:tc>
        <w:tc>
          <w:tcPr>
            <w:tcW w:w="911" w:type="pct"/>
          </w:tcPr>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C51BE5" w:rsidRPr="003D2588" w:rsidTr="00C51BE5">
        <w:trPr>
          <w:trHeight w:val="951"/>
        </w:trPr>
        <w:tc>
          <w:tcPr>
            <w:tcW w:w="1044" w:type="pct"/>
            <w:vMerge/>
          </w:tcPr>
          <w:p w:rsidR="00C51BE5" w:rsidRPr="003D2588" w:rsidRDefault="00C51BE5" w:rsidP="003D2588">
            <w:pPr>
              <w:ind w:right="-625"/>
              <w:rPr>
                <w:rFonts w:ascii="Times New Roman" w:eastAsia="Times New Roman" w:hAnsi="Times New Roman" w:cs="Times New Roman"/>
                <w:sz w:val="20"/>
                <w:szCs w:val="20"/>
                <w:lang w:eastAsia="ru-RU"/>
              </w:rPr>
            </w:pPr>
          </w:p>
        </w:tc>
        <w:tc>
          <w:tcPr>
            <w:tcW w:w="1357" w:type="pct"/>
            <w:vMerge/>
          </w:tcPr>
          <w:p w:rsidR="00C51BE5" w:rsidRDefault="00C51BE5" w:rsidP="003D2588">
            <w:pPr>
              <w:ind w:right="-625"/>
              <w:jc w:val="both"/>
              <w:rPr>
                <w:rFonts w:ascii="Times New Roman" w:eastAsia="Times New Roman" w:hAnsi="Times New Roman" w:cs="Times New Roman"/>
                <w:sz w:val="20"/>
                <w:szCs w:val="20"/>
                <w:lang w:eastAsia="ru-RU"/>
              </w:rPr>
            </w:pPr>
          </w:p>
        </w:tc>
        <w:tc>
          <w:tcPr>
            <w:tcW w:w="1688" w:type="pct"/>
          </w:tcPr>
          <w:p w:rsidR="00C51BE5" w:rsidRDefault="00C51BE5" w:rsidP="0037524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Наличие случаев массовой заболеваемости клиентов (более 5-ти человек)</w:t>
            </w:r>
          </w:p>
          <w:p w:rsidR="00C51BE5" w:rsidRDefault="00C51BE5" w:rsidP="003D2588">
            <w:pPr>
              <w:ind w:right="-24"/>
              <w:jc w:val="both"/>
              <w:rPr>
                <w:rFonts w:ascii="Times New Roman" w:hAnsi="Times New Roman" w:cs="Times New Roman"/>
                <w:sz w:val="20"/>
                <w:szCs w:val="20"/>
              </w:rPr>
            </w:pPr>
          </w:p>
        </w:tc>
        <w:tc>
          <w:tcPr>
            <w:tcW w:w="911" w:type="pct"/>
          </w:tcPr>
          <w:p w:rsidR="00C51BE5"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p w:rsidR="00C51BE5"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p>
          <w:p w:rsidR="00C51BE5" w:rsidRPr="003D2588" w:rsidRDefault="00C51BE5" w:rsidP="003D2588">
            <w:pPr>
              <w:widowControl w:val="0"/>
              <w:autoSpaceDE w:val="0"/>
              <w:autoSpaceDN w:val="0"/>
              <w:adjustRightInd w:val="0"/>
              <w:jc w:val="both"/>
              <w:rPr>
                <w:rFonts w:ascii="Times New Roman" w:eastAsia="Times New Roman" w:hAnsi="Times New Roman" w:cs="Times New Roman"/>
                <w:sz w:val="20"/>
                <w:szCs w:val="20"/>
                <w:lang w:eastAsia="ru-RU"/>
              </w:rPr>
            </w:pPr>
          </w:p>
        </w:tc>
      </w:tr>
      <w:tr w:rsidR="003D2588" w:rsidRPr="003D2588" w:rsidTr="003D2588">
        <w:trPr>
          <w:trHeight w:val="416"/>
        </w:trPr>
        <w:tc>
          <w:tcPr>
            <w:tcW w:w="1044" w:type="pct"/>
          </w:tcPr>
          <w:p w:rsidR="003D2588" w:rsidRPr="003D2588" w:rsidRDefault="003D2588" w:rsidP="003D2588">
            <w:pPr>
              <w:ind w:right="-625"/>
              <w:rPr>
                <w:rFonts w:ascii="Times New Roman" w:eastAsia="Times New Roman" w:hAnsi="Times New Roman" w:cs="Times New Roman"/>
                <w:sz w:val="20"/>
                <w:szCs w:val="20"/>
                <w:lang w:eastAsia="ru-RU"/>
              </w:rPr>
            </w:pPr>
          </w:p>
        </w:tc>
        <w:tc>
          <w:tcPr>
            <w:tcW w:w="1357" w:type="pct"/>
          </w:tcPr>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1688" w:type="pct"/>
          </w:tcPr>
          <w:p w:rsidR="003D2588" w:rsidRPr="003D2588" w:rsidRDefault="003D2588" w:rsidP="003D2588">
            <w:pPr>
              <w:ind w:right="-625"/>
              <w:jc w:val="both"/>
              <w:rPr>
                <w:rFonts w:ascii="Times New Roman" w:eastAsia="Times New Roman" w:hAnsi="Times New Roman" w:cs="Times New Roman"/>
                <w:sz w:val="20"/>
                <w:szCs w:val="20"/>
                <w:lang w:eastAsia="ru-RU"/>
              </w:rPr>
            </w:pPr>
            <w:r w:rsidRPr="003D2588">
              <w:rPr>
                <w:rFonts w:ascii="Times New Roman" w:hAnsi="Times New Roman"/>
                <w:b/>
                <w:sz w:val="20"/>
                <w:szCs w:val="20"/>
              </w:rPr>
              <w:t>Всего</w:t>
            </w:r>
            <w:r w:rsidRPr="003D2588">
              <w:rPr>
                <w:rFonts w:ascii="Times New Roman" w:hAnsi="Times New Roman"/>
                <w:b/>
                <w:sz w:val="20"/>
                <w:szCs w:val="20"/>
                <w:lang w:val="en-US"/>
              </w:rPr>
              <w:t>:</w:t>
            </w:r>
          </w:p>
          <w:p w:rsidR="003D2588" w:rsidRPr="003D2588" w:rsidRDefault="003D2588" w:rsidP="003D2588">
            <w:pPr>
              <w:ind w:right="-625"/>
              <w:jc w:val="both"/>
              <w:rPr>
                <w:rFonts w:ascii="Times New Roman" w:eastAsia="Times New Roman" w:hAnsi="Times New Roman" w:cs="Times New Roman"/>
                <w:sz w:val="20"/>
                <w:szCs w:val="20"/>
                <w:lang w:eastAsia="ru-RU"/>
              </w:rPr>
            </w:pPr>
          </w:p>
        </w:tc>
        <w:tc>
          <w:tcPr>
            <w:tcW w:w="911" w:type="pct"/>
          </w:tcPr>
          <w:p w:rsidR="003D2588" w:rsidRPr="003D2588" w:rsidRDefault="003D2588" w:rsidP="003D2588">
            <w:pPr>
              <w:widowControl w:val="0"/>
              <w:autoSpaceDE w:val="0"/>
              <w:autoSpaceDN w:val="0"/>
              <w:adjustRightInd w:val="0"/>
              <w:jc w:val="both"/>
              <w:rPr>
                <w:rFonts w:ascii="Times New Roman" w:eastAsia="Times New Roman" w:hAnsi="Times New Roman" w:cs="Times New Roman"/>
                <w:sz w:val="20"/>
                <w:szCs w:val="20"/>
                <w:lang w:eastAsia="ru-RU"/>
              </w:rPr>
            </w:pPr>
            <w:r w:rsidRPr="003D2588">
              <w:rPr>
                <w:rFonts w:ascii="Times New Roman" w:hAnsi="Times New Roman"/>
                <w:b/>
                <w:sz w:val="20"/>
                <w:szCs w:val="20"/>
              </w:rPr>
              <w:t>до 300</w:t>
            </w:r>
            <w:r w:rsidRPr="003D2588">
              <w:rPr>
                <w:rFonts w:ascii="Times New Roman" w:hAnsi="Times New Roman"/>
                <w:b/>
                <w:sz w:val="20"/>
                <w:szCs w:val="20"/>
                <w:lang w:val="en-US"/>
              </w:rPr>
              <w:t>%</w:t>
            </w:r>
          </w:p>
        </w:tc>
      </w:tr>
    </w:tbl>
    <w:p w:rsidR="003D2588" w:rsidRPr="003D2588" w:rsidRDefault="003D2588" w:rsidP="003D2588">
      <w:pPr>
        <w:widowControl w:val="0"/>
        <w:suppressAutoHyphens/>
        <w:spacing w:after="0" w:line="240" w:lineRule="auto"/>
        <w:jc w:val="both"/>
        <w:rPr>
          <w:rFonts w:ascii="Times New Roman" w:eastAsia="Times New Roman" w:hAnsi="Times New Roman" w:cs="Times New Roman"/>
          <w:bCs/>
          <w:sz w:val="28"/>
          <w:szCs w:val="28"/>
          <w:lang w:eastAsia="ru-RU"/>
        </w:rPr>
      </w:pPr>
    </w:p>
    <w:p w:rsidR="00FB7DAD" w:rsidRPr="003D2588" w:rsidRDefault="00FB7DAD" w:rsidP="00FB7DAD">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На основании решения комиссии приказом департамента физической культуры и спорта  Новосибирской области выплаты стимулирующего характера руководителю за качественные показатели деятельности государственного учреждения могут быть снижены в случаях:</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а) выявления несоответствия информации, представляемой учреждением в департамент физической культуры и спорта Новосибирской области в отчетах, справках, данным, установленным в ходе проверок, ревизий и прочих контрольных мероприятий, - до 100% должностного оклада;</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б) неэффективного использования денежных средств, установленного по результатам проверки, проводимой департаментом физической культуры и спорта Новосибирской области, - до 150% должностного оклада.</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 xml:space="preserve">В текущем месяце размер ежемесячной надбавки конкретного руководителя может быть снижен </w:t>
      </w:r>
      <w:r>
        <w:rPr>
          <w:rFonts w:ascii="Times New Roman" w:hAnsi="Times New Roman" w:cs="Times New Roman"/>
          <w:sz w:val="28"/>
          <w:szCs w:val="28"/>
        </w:rPr>
        <w:t>в следующих случаях</w:t>
      </w:r>
      <w:r w:rsidRPr="003D2588">
        <w:rPr>
          <w:rFonts w:ascii="Times New Roman" w:hAnsi="Times New Roman" w:cs="Times New Roman"/>
          <w:sz w:val="28"/>
          <w:szCs w:val="28"/>
        </w:rPr>
        <w:t>:</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а) нарушение действующего законодательства и требований нормативно-правовых актов Новосибирской области - до 100% должностного оклада;</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б) неудовлетворительная оценка деятельности учреждения по результатам комиссий, проверок или решений коллегий департамента физической культуры и спорта  Новосибирской области - до 150% должностного оклада.</w:t>
      </w:r>
    </w:p>
    <w:p w:rsidR="00FB7DAD" w:rsidRPr="003D2588" w:rsidRDefault="00FB7DAD" w:rsidP="00FB7DAD">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Снижение размера ежемесячной надбавки по перечисленным выше критериям производится однократно: не допускается снижение размера ежемесячной надбавки по одному и тому же критерию в отчетном периоде.</w:t>
      </w:r>
    </w:p>
    <w:p w:rsidR="00FB7DAD" w:rsidRPr="003D2588" w:rsidRDefault="00FB7DAD" w:rsidP="00FB7DAD">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hAnsi="Times New Roman" w:cs="Times New Roman"/>
          <w:sz w:val="28"/>
          <w:szCs w:val="28"/>
        </w:rPr>
        <w:lastRenderedPageBreak/>
        <w:t>Снижение размера ежемесячной надбавки производится на основании приказа департамента физической культуры и спорта Новосибирской области с указанием причин.</w:t>
      </w:r>
    </w:p>
    <w:p w:rsidR="00FB7DAD" w:rsidRDefault="00FB7DAD" w:rsidP="00FB7DAD">
      <w:pPr>
        <w:widowControl w:val="0"/>
        <w:suppressAutoHyphens/>
        <w:spacing w:after="0" w:line="240" w:lineRule="auto"/>
        <w:jc w:val="both"/>
        <w:rPr>
          <w:rFonts w:ascii="Times New Roman" w:hAnsi="Times New Roman" w:cs="Times New Roman"/>
          <w:sz w:val="28"/>
          <w:szCs w:val="28"/>
        </w:rPr>
      </w:pPr>
    </w:p>
    <w:p w:rsidR="00DB3E14" w:rsidRDefault="00DB3E14" w:rsidP="0096235C">
      <w:pPr>
        <w:widowControl w:val="0"/>
        <w:suppressAutoHyphens/>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Перечень качественных показателей и их размеры </w:t>
      </w:r>
      <w:r w:rsidR="0096235C">
        <w:rPr>
          <w:rFonts w:ascii="Times New Roman" w:hAnsi="Times New Roman" w:cs="Times New Roman"/>
          <w:sz w:val="28"/>
          <w:szCs w:val="28"/>
        </w:rPr>
        <w:t>по всем должностям и профессиям устанавливается</w:t>
      </w:r>
      <w:r w:rsidRPr="003D2588">
        <w:rPr>
          <w:rFonts w:ascii="Times New Roman" w:hAnsi="Times New Roman" w:cs="Times New Roman"/>
          <w:sz w:val="28"/>
          <w:szCs w:val="28"/>
        </w:rPr>
        <w:t xml:space="preserve"> Положением о системе оплаты труд</w:t>
      </w:r>
      <w:r w:rsidR="0096235C">
        <w:rPr>
          <w:rFonts w:ascii="Times New Roman" w:hAnsi="Times New Roman" w:cs="Times New Roman"/>
          <w:sz w:val="28"/>
          <w:szCs w:val="28"/>
        </w:rPr>
        <w:t xml:space="preserve">а соответствующего учреждения. </w:t>
      </w:r>
    </w:p>
    <w:p w:rsidR="00FB7DAD" w:rsidRDefault="003D2588" w:rsidP="003D2588">
      <w:pPr>
        <w:widowControl w:val="0"/>
        <w:suppressAutoHyphens/>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Надбавка тренерам, тренерам-преподавателям, а так же размеры стимулирующей выплаты работникам учреждения за результативное участие в подготовке спортсмена (команды) устанавливается в соответствии с приложением 4 к настоящему Соглашению.</w:t>
      </w:r>
    </w:p>
    <w:p w:rsidR="003D2588" w:rsidRPr="003D2588" w:rsidRDefault="003D2588" w:rsidP="003D2588">
      <w:pPr>
        <w:widowControl w:val="0"/>
        <w:suppressAutoHyphens/>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 Рекомендуемые критерии оценки качества выполняемых работ:</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выполнение показателей, характеризующих качество оказываемых государственных услуг.</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отсутствие не исполненных в установленный срок письменных поручений руководителя учреждения.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обеспечение охраны труда и безаварийной деятельности учреждения.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отсутствие фактов нарушений сроков и порядка представления бюджетной, налоговой отчетности в контролирующие органы, документов, информаций, отчетов.</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отсутствие обоснованных претензий, жалоб и отрицательных отзывов населения, получателей услуг, работников учреждения.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отсутствие просроченной дебиторской (кредиторской) задолженности.</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своевременная выплата заработной платы работникам учреждения.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отсутствие замечаний контролирующих надзорных органов по результатам проверок.</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участие в профессиональных конкурсах.</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разработка и реализация авторских программ, реализация инновационных методик, технологий (при наличии экспертного сопровождения).</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исполнение плана текущих и капитальных ремонтов (в соответствии с муниципальным заданием) за отчетный период.</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исполнение плана мероприятий по обеспечению пожарной безопасности, плана антитеррористических мероприятий по обеспечению безопасности учрежде</w:t>
      </w:r>
      <w:bookmarkStart w:id="0" w:name="_GoBack"/>
      <w:bookmarkEnd w:id="0"/>
      <w:r w:rsidRPr="003D2588">
        <w:rPr>
          <w:rFonts w:ascii="Times New Roman" w:hAnsi="Times New Roman" w:cs="Times New Roman"/>
          <w:sz w:val="28"/>
          <w:szCs w:val="28"/>
        </w:rPr>
        <w:t>ний, плана мероприятий по обеспечению техники безопасности в учреждениях.</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своевременная подготовка документации на проведение аукционов, конкурсов, запросов котировок в соответствии с утвержденным планом-графиком на текущий финансовый год по направлению деятельности.</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обеспечение учреждения квалифицированными кадрами.</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подготовка учреждения к отопительному периоду.</w:t>
      </w:r>
    </w:p>
    <w:p w:rsidR="003D2588" w:rsidRPr="003D2588" w:rsidRDefault="003D2588" w:rsidP="003D2588">
      <w:pPr>
        <w:autoSpaceDE w:val="0"/>
        <w:autoSpaceDN w:val="0"/>
        <w:adjustRightInd w:val="0"/>
        <w:spacing w:after="0" w:line="240" w:lineRule="auto"/>
        <w:ind w:firstLine="708"/>
        <w:jc w:val="both"/>
        <w:rPr>
          <w:rFonts w:ascii="Times New Roman" w:hAnsi="Times New Roman" w:cs="Times New Roman"/>
          <w:sz w:val="28"/>
          <w:szCs w:val="28"/>
        </w:rPr>
      </w:pPr>
      <w:r w:rsidRPr="003D2588">
        <w:rPr>
          <w:rFonts w:ascii="Times New Roman" w:hAnsi="Times New Roman" w:cs="Times New Roman"/>
          <w:sz w:val="28"/>
          <w:szCs w:val="28"/>
        </w:rPr>
        <w:t>- обеспечение сохранности имущества учреждения и др.</w:t>
      </w:r>
    </w:p>
    <w:p w:rsidR="003D2588" w:rsidRPr="003D2588" w:rsidRDefault="003D2588" w:rsidP="003D2588">
      <w:pPr>
        <w:widowControl w:val="0"/>
        <w:suppressAutoHyphens/>
        <w:spacing w:after="0" w:line="240" w:lineRule="auto"/>
        <w:rPr>
          <w:rFonts w:ascii="Times New Roman" w:eastAsia="Times New Roman" w:hAnsi="Times New Roman" w:cs="Times New Roman"/>
          <w:bCs/>
          <w:sz w:val="28"/>
          <w:szCs w:val="28"/>
          <w:lang w:eastAsia="ru-RU"/>
        </w:rPr>
      </w:pPr>
    </w:p>
    <w:p w:rsidR="003D2588" w:rsidRPr="003D2588" w:rsidRDefault="003D2588" w:rsidP="003D2588">
      <w:pPr>
        <w:widowControl w:val="0"/>
        <w:suppressAutoHyphens/>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Надбавка за квалификацию</w:t>
      </w:r>
    </w:p>
    <w:p w:rsidR="003D2588" w:rsidRPr="003D2588" w:rsidRDefault="003D2588" w:rsidP="003D2588">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spacing w:after="0"/>
        <w:ind w:firstLine="709"/>
        <w:jc w:val="both"/>
        <w:rPr>
          <w:rFonts w:ascii="Times New Roman" w:eastAsia="Times New Roman" w:hAnsi="Times New Roman" w:cs="Times New Roman"/>
          <w:bCs/>
          <w:sz w:val="28"/>
          <w:szCs w:val="28"/>
          <w:lang w:eastAsia="ru-RU"/>
        </w:rPr>
      </w:pPr>
      <w:proofErr w:type="gramStart"/>
      <w:r w:rsidRPr="003D2588">
        <w:rPr>
          <w:rFonts w:ascii="Times New Roman" w:eastAsia="Times New Roman" w:hAnsi="Times New Roman" w:cs="Times New Roman"/>
          <w:bCs/>
          <w:sz w:val="28"/>
          <w:szCs w:val="28"/>
          <w:lang w:eastAsia="ru-RU"/>
        </w:rPr>
        <w:lastRenderedPageBreak/>
        <w:t>Тренеру, тренеру-преподавателю по адаптивной физической культуре, инструктору-методисту (старшему инструктору-методисту) по адаптивной физической культуре, инструктору – методисту (старшему инструктору – методисту) физкультурно-спортивных организаций, спортсмену, спортсмену-инструктору, на основании решения руководителя учреждения устанавливается надбавка за квалификацию.</w:t>
      </w:r>
      <w:proofErr w:type="gramEnd"/>
    </w:p>
    <w:p w:rsidR="003D2588" w:rsidRPr="003D2588" w:rsidRDefault="003D2588" w:rsidP="003D2588">
      <w:pPr>
        <w:spacing w:after="0"/>
        <w:jc w:val="both"/>
        <w:rPr>
          <w:rFonts w:ascii="Times New Roman" w:eastAsia="Times New Roman" w:hAnsi="Times New Roman" w:cs="Times New Roman"/>
          <w:bCs/>
          <w:sz w:val="28"/>
          <w:szCs w:val="28"/>
          <w:lang w:eastAsia="ru-RU"/>
        </w:rPr>
      </w:pPr>
    </w:p>
    <w:p w:rsidR="003D2588" w:rsidRPr="003D2588" w:rsidRDefault="003D2588" w:rsidP="003D2588">
      <w:pPr>
        <w:spacing w:after="0"/>
        <w:jc w:val="center"/>
        <w:rPr>
          <w:rFonts w:ascii="Times New Roman" w:eastAsia="Times New Roman" w:hAnsi="Times New Roman" w:cs="Times New Roman"/>
          <w:bCs/>
          <w:i/>
          <w:sz w:val="28"/>
          <w:szCs w:val="28"/>
          <w:lang w:eastAsia="ru-RU"/>
        </w:rPr>
      </w:pPr>
      <w:proofErr w:type="gramStart"/>
      <w:r w:rsidRPr="003D2588">
        <w:rPr>
          <w:rFonts w:ascii="Times New Roman" w:eastAsia="Times New Roman" w:hAnsi="Times New Roman" w:cs="Times New Roman"/>
          <w:bCs/>
          <w:i/>
          <w:sz w:val="28"/>
          <w:szCs w:val="28"/>
          <w:lang w:eastAsia="ru-RU"/>
        </w:rPr>
        <w:t>Размер надбавки за квалификацию тренера, тренера-преподавателя по адаптивной физической культуре, инструктора-методиста (старшего инструктора-методиста) по адаптивной</w:t>
      </w:r>
      <w:proofErr w:type="gramEnd"/>
    </w:p>
    <w:p w:rsidR="003D2588" w:rsidRPr="003D2588" w:rsidRDefault="003D2588" w:rsidP="003D2588">
      <w:pPr>
        <w:spacing w:after="0"/>
        <w:jc w:val="center"/>
        <w:rPr>
          <w:rFonts w:ascii="Times New Roman" w:eastAsia="Times New Roman" w:hAnsi="Times New Roman" w:cs="Times New Roman"/>
          <w:bCs/>
          <w:i/>
          <w:sz w:val="28"/>
          <w:szCs w:val="28"/>
          <w:lang w:eastAsia="ru-RU"/>
        </w:rPr>
      </w:pPr>
      <w:r w:rsidRPr="003D2588">
        <w:rPr>
          <w:rFonts w:ascii="Times New Roman" w:eastAsia="Times New Roman" w:hAnsi="Times New Roman" w:cs="Times New Roman"/>
          <w:bCs/>
          <w:i/>
          <w:sz w:val="28"/>
          <w:szCs w:val="28"/>
          <w:lang w:eastAsia="ru-RU"/>
        </w:rPr>
        <w:t xml:space="preserve"> физической культуре, инструктора – методиста (старшего инструктора-методиста) физкультурно-спортивных организаций</w:t>
      </w:r>
    </w:p>
    <w:p w:rsidR="003D2588" w:rsidRPr="003D2588" w:rsidRDefault="003D2588" w:rsidP="003D2588">
      <w:pPr>
        <w:spacing w:after="0"/>
        <w:jc w:val="both"/>
        <w:rPr>
          <w:rFonts w:ascii="Times New Roman" w:eastAsia="Times New Roman" w:hAnsi="Times New Roman" w:cs="Times New Roman"/>
          <w:bCs/>
          <w:sz w:val="28"/>
          <w:szCs w:val="28"/>
          <w:highlight w:val="yellow"/>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60"/>
        <w:gridCol w:w="5163"/>
      </w:tblGrid>
      <w:tr w:rsidR="003D2588" w:rsidRPr="003D2588" w:rsidTr="003D2588">
        <w:trPr>
          <w:trHeight w:val="400"/>
          <w:tblCellSpacing w:w="5" w:type="nil"/>
        </w:trPr>
        <w:tc>
          <w:tcPr>
            <w:tcW w:w="476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Уровень квалификации</w:t>
            </w:r>
          </w:p>
        </w:tc>
        <w:tc>
          <w:tcPr>
            <w:tcW w:w="516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Размер</w:t>
            </w:r>
          </w:p>
          <w:p w:rsidR="003D2588" w:rsidRPr="003D2588" w:rsidRDefault="003D2588" w:rsidP="003D2588">
            <w:pPr>
              <w:spacing w:after="0"/>
              <w:jc w:val="center"/>
              <w:rPr>
                <w:rFonts w:ascii="Times New Roman" w:eastAsia="Times New Roman" w:hAnsi="Times New Roman" w:cs="Times New Roman"/>
                <w:bCs/>
                <w:highlight w:val="yellow"/>
                <w:lang w:eastAsia="ru-RU"/>
              </w:rPr>
            </w:pPr>
            <w:r w:rsidRPr="003D2588">
              <w:rPr>
                <w:rFonts w:ascii="Times New Roman" w:eastAsia="Times New Roman" w:hAnsi="Times New Roman" w:cs="Times New Roman"/>
                <w:bCs/>
                <w:lang w:eastAsia="ru-RU"/>
              </w:rPr>
              <w:t>надбавки за квалификацию</w:t>
            </w:r>
            <w:r w:rsidRPr="003D2588">
              <w:rPr>
                <w:rFonts w:ascii="Times New Roman" w:eastAsia="Times New Roman" w:hAnsi="Times New Roman" w:cs="Times New Roman"/>
                <w:bCs/>
                <w:szCs w:val="28"/>
                <w:lang w:eastAsia="ru-RU"/>
              </w:rPr>
              <w:t xml:space="preserve"> в процентах к должностному окладу</w:t>
            </w:r>
          </w:p>
        </w:tc>
      </w:tr>
      <w:tr w:rsidR="003D2588" w:rsidRPr="003D2588" w:rsidTr="003D2588">
        <w:trPr>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высшая категория</w:t>
            </w:r>
          </w:p>
        </w:tc>
        <w:tc>
          <w:tcPr>
            <w:tcW w:w="5163"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15 %</w:t>
            </w:r>
          </w:p>
        </w:tc>
      </w:tr>
      <w:tr w:rsidR="003D2588" w:rsidRPr="003D2588" w:rsidTr="003D2588">
        <w:trPr>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первая категория</w:t>
            </w:r>
          </w:p>
        </w:tc>
        <w:tc>
          <w:tcPr>
            <w:tcW w:w="5163"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10 %</w:t>
            </w:r>
          </w:p>
        </w:tc>
      </w:tr>
      <w:tr w:rsidR="003D2588" w:rsidRPr="003D2588" w:rsidTr="003D2588">
        <w:trPr>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вторая категория (при наличии)</w:t>
            </w:r>
          </w:p>
        </w:tc>
        <w:tc>
          <w:tcPr>
            <w:tcW w:w="5163"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lang w:eastAsia="ru-RU"/>
              </w:rPr>
            </w:pPr>
            <w:r w:rsidRPr="003D2588">
              <w:rPr>
                <w:rFonts w:ascii="Times New Roman" w:eastAsia="Times New Roman" w:hAnsi="Times New Roman" w:cs="Times New Roman"/>
                <w:bCs/>
                <w:lang w:eastAsia="ru-RU"/>
              </w:rPr>
              <w:t xml:space="preserve"> 5 %</w:t>
            </w:r>
          </w:p>
        </w:tc>
      </w:tr>
    </w:tbl>
    <w:p w:rsidR="003D2588" w:rsidRPr="003D2588" w:rsidRDefault="003D2588" w:rsidP="003D2588">
      <w:pPr>
        <w:spacing w:after="0"/>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При методе оплаты труда по нормативам оплаты труда за одного занимающегося на этапах спортивной подготовки расчет надбавки за квалификацию (</w:t>
      </w:r>
      <w:proofErr w:type="spellStart"/>
      <w:proofErr w:type="gramStart"/>
      <w:r w:rsidRPr="003D2588">
        <w:rPr>
          <w:rFonts w:ascii="Times New Roman" w:eastAsia="Times New Roman" w:hAnsi="Times New Roman" w:cs="Times New Roman"/>
          <w:bCs/>
          <w:sz w:val="28"/>
          <w:szCs w:val="28"/>
          <w:lang w:eastAsia="ru-RU"/>
        </w:rPr>
        <w:t>H</w:t>
      </w:r>
      <w:proofErr w:type="gramEnd"/>
      <w:r w:rsidRPr="003D2588">
        <w:rPr>
          <w:rFonts w:ascii="Times New Roman" w:eastAsia="Times New Roman" w:hAnsi="Times New Roman" w:cs="Times New Roman"/>
          <w:bCs/>
          <w:sz w:val="28"/>
          <w:szCs w:val="28"/>
          <w:lang w:eastAsia="ru-RU"/>
        </w:rPr>
        <w:t>к</w:t>
      </w:r>
      <w:proofErr w:type="spellEnd"/>
      <w:r w:rsidRPr="003D2588">
        <w:rPr>
          <w:rFonts w:ascii="Times New Roman" w:eastAsia="Times New Roman" w:hAnsi="Times New Roman" w:cs="Times New Roman"/>
          <w:bCs/>
          <w:sz w:val="28"/>
          <w:szCs w:val="28"/>
          <w:lang w:eastAsia="ru-RU"/>
        </w:rPr>
        <w:t>) производится по формуле:</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spellStart"/>
      <w:r w:rsidRPr="003D2588">
        <w:rPr>
          <w:rFonts w:ascii="Times New Roman" w:eastAsia="Times New Roman" w:hAnsi="Times New Roman" w:cs="Times New Roman"/>
          <w:bCs/>
          <w:sz w:val="28"/>
          <w:szCs w:val="28"/>
          <w:lang w:eastAsia="ru-RU"/>
        </w:rPr>
        <w:t>Hк</w:t>
      </w:r>
      <w:proofErr w:type="spellEnd"/>
      <m:oMath>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Cambria Math" w:cs="Times New Roman"/>
                <w:sz w:val="28"/>
                <w:szCs w:val="28"/>
                <w:lang w:eastAsia="ru-RU"/>
              </w:rPr>
              <m:t>о</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n</m:t>
            </m:r>
          </m:e>
          <m:sub>
            <m:r>
              <m:rPr>
                <m:sty m:val="p"/>
              </m:rPr>
              <w:rPr>
                <w:rFonts w:ascii="Cambria Math" w:eastAsia="Times New Roman" w:hAnsi="Cambria Math" w:cs="Times New Roman"/>
                <w:sz w:val="28"/>
                <w:szCs w:val="28"/>
                <w:lang w:eastAsia="ru-RU"/>
              </w:rPr>
              <m:t>1</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k</m:t>
            </m:r>
          </m:e>
          <m:sub>
            <m:r>
              <m:rPr>
                <m:sty m:val="p"/>
              </m:rPr>
              <w:rPr>
                <w:rFonts w:ascii="Cambria Math" w:eastAsia="Times New Roman" w:hAnsi="Cambria Math" w:cs="Times New Roman"/>
                <w:sz w:val="28"/>
                <w:szCs w:val="28"/>
                <w:lang w:eastAsia="ru-RU"/>
              </w:rPr>
              <m:t>1</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n</m:t>
            </m:r>
          </m:e>
          <m:sub>
            <m:r>
              <m:rPr>
                <m:sty m:val="p"/>
              </m:rPr>
              <w:rPr>
                <w:rFonts w:ascii="Cambria Math" w:eastAsia="Times New Roman" w:hAnsi="Cambria Math" w:cs="Times New Roman"/>
                <w:sz w:val="28"/>
                <w:szCs w:val="28"/>
                <w:lang w:eastAsia="ru-RU"/>
              </w:rPr>
              <m:t>2</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k</m:t>
            </m:r>
          </m:e>
          <m:sub>
            <m:r>
              <m:rPr>
                <m:sty m:val="p"/>
              </m:rPr>
              <w:rPr>
                <w:rFonts w:ascii="Cambria Math" w:eastAsia="Times New Roman" w:hAnsi="Cambria Math" w:cs="Times New Roman"/>
                <w:sz w:val="28"/>
                <w:szCs w:val="28"/>
                <w:lang w:eastAsia="ru-RU"/>
              </w:rPr>
              <m:t>2</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n</m:t>
            </m:r>
          </m:e>
          <m:sub>
            <m:r>
              <m:rPr>
                <m:sty m:val="p"/>
              </m:rPr>
              <w:rPr>
                <w:rFonts w:ascii="Cambria Math" w:eastAsia="Times New Roman" w:hAnsi="Cambria Math" w:cs="Times New Roman"/>
                <w:sz w:val="28"/>
                <w:szCs w:val="28"/>
                <w:lang w:eastAsia="ru-RU"/>
              </w:rPr>
              <m:t>n</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k</m:t>
            </m:r>
          </m:e>
          <m:sub>
            <m:r>
              <m:rPr>
                <m:sty m:val="p"/>
              </m:rPr>
              <w:rPr>
                <w:rFonts w:ascii="Cambria Math" w:eastAsia="Times New Roman" w:hAnsi="Cambria Math" w:cs="Times New Roman"/>
                <w:sz w:val="28"/>
                <w:szCs w:val="28"/>
                <w:lang w:eastAsia="ru-RU"/>
              </w:rPr>
              <m:t>n</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bCs/>
                <w:sz w:val="28"/>
                <w:szCs w:val="28"/>
                <w:lang w:eastAsia="ru-RU"/>
              </w:rPr>
            </m:ctrlPr>
          </m:sSubPr>
          <m:e>
            <w:proofErr w:type="gramStart"/>
            <m:r>
              <m:rPr>
                <m:sty m:val="p"/>
              </m:rPr>
              <w:rPr>
                <w:rFonts w:ascii="Cambria Math" w:eastAsia="Times New Roman" w:hAnsi="Cambria Math" w:cs="Times New Roman"/>
                <w:sz w:val="28"/>
                <w:szCs w:val="28"/>
                <w:lang w:eastAsia="ru-RU"/>
              </w:rPr>
              <m:t>Р</m:t>
            </m:r>
            <w:proofErr w:type="gramEnd"/>
          </m:e>
          <m:sub>
            <m:r>
              <m:rPr>
                <m:sty m:val="p"/>
              </m:rPr>
              <w:rPr>
                <w:rFonts w:ascii="Cambria Math" w:eastAsia="Times New Roman" w:hAnsi="Cambria Math" w:cs="Times New Roman"/>
                <w:sz w:val="28"/>
                <w:szCs w:val="28"/>
                <w:lang w:eastAsia="ru-RU"/>
              </w:rPr>
              <m:t>н</m:t>
            </m:r>
          </m:sub>
        </m:sSub>
      </m:oMath>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xml:space="preserve">Где, </w:t>
      </w:r>
      <m:oMath>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Cambria Math" w:cs="Times New Roman"/>
                <w:sz w:val="28"/>
                <w:szCs w:val="28"/>
                <w:lang w:eastAsia="ru-RU"/>
              </w:rPr>
              <m:t>о</m:t>
            </m:r>
          </m:sub>
        </m:sSub>
      </m:oMath>
      <w:r w:rsidRPr="003D2588">
        <w:rPr>
          <w:rFonts w:ascii="Times New Roman" w:eastAsia="Times New Roman" w:hAnsi="Times New Roman" w:cs="Times New Roman"/>
          <w:bCs/>
          <w:sz w:val="28"/>
          <w:szCs w:val="28"/>
          <w:lang w:eastAsia="ru-RU"/>
        </w:rPr>
        <w:t xml:space="preserve"> – должностной оклад по должности</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noProof/>
          <w:sz w:val="28"/>
          <w:szCs w:val="28"/>
          <w:lang w:eastAsia="ru-RU"/>
        </w:rPr>
        <w:drawing>
          <wp:inline distT="0" distB="0" distL="0" distR="0" wp14:anchorId="7C6FA16A" wp14:editId="6190616F">
            <wp:extent cx="706755" cy="24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6755" cy="249555"/>
                    </a:xfrm>
                    <a:prstGeom prst="rect">
                      <a:avLst/>
                    </a:prstGeom>
                    <a:noFill/>
                    <a:ln>
                      <a:noFill/>
                    </a:ln>
                  </pic:spPr>
                </pic:pic>
              </a:graphicData>
            </a:graphic>
          </wp:inline>
        </w:drawing>
      </w:r>
      <w:r w:rsidRPr="003D2588">
        <w:rPr>
          <w:rFonts w:ascii="Times New Roman" w:eastAsia="Times New Roman" w:hAnsi="Times New Roman" w:cs="Times New Roman"/>
          <w:bCs/>
          <w:sz w:val="28"/>
          <w:szCs w:val="28"/>
          <w:lang w:eastAsia="ru-RU"/>
        </w:rPr>
        <w:t xml:space="preserve"> - количество </w:t>
      </w:r>
      <w:proofErr w:type="gramStart"/>
      <w:r w:rsidRPr="003D2588">
        <w:rPr>
          <w:rFonts w:ascii="Times New Roman" w:eastAsia="Times New Roman" w:hAnsi="Times New Roman" w:cs="Times New Roman"/>
          <w:bCs/>
          <w:sz w:val="28"/>
          <w:szCs w:val="28"/>
          <w:lang w:eastAsia="ru-RU"/>
        </w:rPr>
        <w:t>занимающихся</w:t>
      </w:r>
      <w:proofErr w:type="gramEnd"/>
      <w:r w:rsidRPr="003D2588">
        <w:rPr>
          <w:rFonts w:ascii="Times New Roman" w:eastAsia="Times New Roman" w:hAnsi="Times New Roman" w:cs="Times New Roman"/>
          <w:bCs/>
          <w:sz w:val="28"/>
          <w:szCs w:val="28"/>
          <w:lang w:eastAsia="ru-RU"/>
        </w:rPr>
        <w:t>, зачисленных по каждому этапу (периоду) подготовки;</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noProof/>
          <w:sz w:val="28"/>
          <w:szCs w:val="28"/>
          <w:lang w:eastAsia="ru-RU"/>
        </w:rPr>
        <w:drawing>
          <wp:inline distT="0" distB="0" distL="0" distR="0" wp14:anchorId="7AF6C35A" wp14:editId="67B14057">
            <wp:extent cx="706755" cy="249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06755" cy="249555"/>
                    </a:xfrm>
                    <a:prstGeom prst="rect">
                      <a:avLst/>
                    </a:prstGeom>
                    <a:noFill/>
                    <a:ln>
                      <a:noFill/>
                    </a:ln>
                  </pic:spPr>
                </pic:pic>
              </a:graphicData>
            </a:graphic>
          </wp:inline>
        </w:drawing>
      </w:r>
      <w:r w:rsidRPr="003D2588">
        <w:rPr>
          <w:rFonts w:ascii="Times New Roman" w:eastAsia="Times New Roman" w:hAnsi="Times New Roman" w:cs="Times New Roman"/>
          <w:bCs/>
          <w:sz w:val="28"/>
          <w:szCs w:val="28"/>
          <w:lang w:eastAsia="ru-RU"/>
        </w:rPr>
        <w:t xml:space="preserve"> - расчетные нормативы за подготовку одного спортсмена по каждому этапу (периоду) подготовки (в соответствии с приложением №3 к настоящему Соглашению);</w:t>
      </w:r>
    </w:p>
    <w:p w:rsidR="003D2588" w:rsidRPr="003D2588" w:rsidRDefault="00B94B2B"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m:oMath>
        <m:sSub>
          <m:sSubPr>
            <m:ctrlPr>
              <w:rPr>
                <w:rFonts w:ascii="Cambria Math" w:eastAsia="Times New Roman" w:hAnsi="Cambria Math" w:cs="Times New Roman"/>
                <w:bCs/>
                <w:sz w:val="28"/>
                <w:szCs w:val="28"/>
                <w:lang w:eastAsia="ru-RU"/>
              </w:rPr>
            </m:ctrlPr>
          </m:sSubPr>
          <m:e>
            <m:r>
              <m:rPr>
                <m:sty m:val="p"/>
              </m:rPr>
              <w:rPr>
                <w:rFonts w:ascii="Cambria Math" w:eastAsia="Times New Roman" w:hAnsi="Cambria Math" w:cs="Times New Roman"/>
                <w:sz w:val="28"/>
                <w:szCs w:val="28"/>
                <w:lang w:eastAsia="ru-RU"/>
              </w:rPr>
              <m:t>Р</m:t>
            </m:r>
          </m:e>
          <m:sub>
            <m:r>
              <m:rPr>
                <m:sty m:val="p"/>
              </m:rPr>
              <w:rPr>
                <w:rFonts w:ascii="Cambria Math" w:eastAsia="Times New Roman" w:hAnsi="Cambria Math" w:cs="Times New Roman"/>
                <w:sz w:val="28"/>
                <w:szCs w:val="28"/>
                <w:lang w:eastAsia="ru-RU"/>
              </w:rPr>
              <m:t>н</m:t>
            </m:r>
          </m:sub>
        </m:sSub>
      </m:oMath>
      <w:r w:rsidR="003D2588" w:rsidRPr="003D2588">
        <w:rPr>
          <w:rFonts w:ascii="Times New Roman" w:eastAsia="Times New Roman" w:hAnsi="Times New Roman" w:cs="Times New Roman"/>
          <w:bCs/>
          <w:sz w:val="28"/>
          <w:szCs w:val="28"/>
          <w:lang w:eastAsia="ru-RU"/>
        </w:rPr>
        <w:t xml:space="preserve"> – размер надбавки за квалификацию в процентах </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D2588" w:rsidRPr="003D2588" w:rsidRDefault="003D2588" w:rsidP="003D2588">
      <w:pPr>
        <w:spacing w:after="0"/>
        <w:jc w:val="center"/>
        <w:rPr>
          <w:rFonts w:ascii="Times New Roman" w:eastAsia="Times New Roman" w:hAnsi="Times New Roman" w:cs="Times New Roman"/>
          <w:bCs/>
          <w:i/>
          <w:sz w:val="28"/>
          <w:szCs w:val="28"/>
          <w:lang w:eastAsia="ru-RU"/>
        </w:rPr>
      </w:pPr>
      <w:r w:rsidRPr="003D2588">
        <w:rPr>
          <w:rFonts w:ascii="Times New Roman" w:eastAsia="Times New Roman" w:hAnsi="Times New Roman" w:cs="Times New Roman"/>
          <w:bCs/>
          <w:i/>
          <w:sz w:val="28"/>
          <w:szCs w:val="28"/>
          <w:lang w:eastAsia="ru-RU"/>
        </w:rPr>
        <w:t>Размер надбавки за квалификацию спортсмена, спортсмена-инструктора</w:t>
      </w:r>
    </w:p>
    <w:p w:rsidR="003D2588" w:rsidRPr="003D2588" w:rsidRDefault="003D2588" w:rsidP="003D2588">
      <w:pPr>
        <w:spacing w:after="0"/>
        <w:jc w:val="both"/>
        <w:rPr>
          <w:rFonts w:ascii="Times New Roman" w:eastAsia="Times New Roman" w:hAnsi="Times New Roman" w:cs="Times New Roman"/>
          <w:bCs/>
          <w:sz w:val="28"/>
          <w:szCs w:val="28"/>
          <w:lang w:eastAsia="ru-RU"/>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760"/>
        <w:gridCol w:w="5163"/>
      </w:tblGrid>
      <w:tr w:rsidR="003D2588" w:rsidRPr="003D2588" w:rsidTr="003D2588">
        <w:trPr>
          <w:trHeight w:val="400"/>
          <w:tblCellSpacing w:w="5" w:type="nil"/>
        </w:trPr>
        <w:tc>
          <w:tcPr>
            <w:tcW w:w="476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Уровень квалификации</w:t>
            </w:r>
          </w:p>
        </w:tc>
        <w:tc>
          <w:tcPr>
            <w:tcW w:w="516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Размер</w:t>
            </w:r>
          </w:p>
          <w:p w:rsidR="003D2588" w:rsidRPr="003D2588" w:rsidRDefault="003D2588" w:rsidP="003D2588">
            <w:pPr>
              <w:spacing w:after="0"/>
              <w:jc w:val="center"/>
              <w:rPr>
                <w:rFonts w:ascii="Times New Roman" w:eastAsia="Times New Roman" w:hAnsi="Times New Roman" w:cs="Times New Roman"/>
                <w:bCs/>
                <w:sz w:val="24"/>
                <w:highlight w:val="yellow"/>
                <w:lang w:eastAsia="ru-RU"/>
              </w:rPr>
            </w:pPr>
            <w:r w:rsidRPr="003D2588">
              <w:rPr>
                <w:rFonts w:ascii="Times New Roman" w:eastAsia="Times New Roman" w:hAnsi="Times New Roman" w:cs="Times New Roman"/>
                <w:bCs/>
                <w:sz w:val="24"/>
                <w:lang w:eastAsia="ru-RU"/>
              </w:rPr>
              <w:t>надбавки за квалификацию</w:t>
            </w:r>
            <w:r w:rsidRPr="003D2588">
              <w:rPr>
                <w:rFonts w:ascii="Times New Roman" w:eastAsia="Times New Roman" w:hAnsi="Times New Roman" w:cs="Times New Roman"/>
                <w:bCs/>
                <w:sz w:val="24"/>
                <w:szCs w:val="28"/>
                <w:lang w:eastAsia="ru-RU"/>
              </w:rPr>
              <w:t xml:space="preserve"> в процентах к должностному окладу</w:t>
            </w:r>
          </w:p>
        </w:tc>
      </w:tr>
      <w:tr w:rsidR="003D2588" w:rsidRPr="003D2588" w:rsidTr="003D2588">
        <w:trPr>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Кандидат в мастера спорта</w:t>
            </w:r>
          </w:p>
        </w:tc>
        <w:tc>
          <w:tcPr>
            <w:tcW w:w="516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30%</w:t>
            </w:r>
          </w:p>
        </w:tc>
      </w:tr>
      <w:tr w:rsidR="003D2588" w:rsidRPr="003D2588" w:rsidTr="003D2588">
        <w:trPr>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Мастер спорта России, гроссмейстер России</w:t>
            </w:r>
          </w:p>
        </w:tc>
        <w:tc>
          <w:tcPr>
            <w:tcW w:w="516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55%</w:t>
            </w:r>
          </w:p>
        </w:tc>
      </w:tr>
      <w:tr w:rsidR="003D2588" w:rsidRPr="003D2588" w:rsidTr="003D2588">
        <w:trPr>
          <w:trHeight w:val="275"/>
          <w:tblCellSpacing w:w="5" w:type="nil"/>
        </w:trPr>
        <w:tc>
          <w:tcPr>
            <w:tcW w:w="4760"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lastRenderedPageBreak/>
              <w:t>Мастер спорта России международного класса</w:t>
            </w:r>
          </w:p>
        </w:tc>
        <w:tc>
          <w:tcPr>
            <w:tcW w:w="5163" w:type="dxa"/>
            <w:tcBorders>
              <w:left w:val="single" w:sz="4" w:space="0" w:color="auto"/>
              <w:bottom w:val="single" w:sz="4" w:space="0" w:color="auto"/>
              <w:right w:val="single" w:sz="4" w:space="0" w:color="auto"/>
            </w:tcBorders>
          </w:tcPr>
          <w:p w:rsidR="003D2588" w:rsidRPr="003D2588" w:rsidRDefault="003D2588" w:rsidP="003D2588">
            <w:pPr>
              <w:spacing w:after="0"/>
              <w:jc w:val="center"/>
              <w:rPr>
                <w:rFonts w:ascii="Times New Roman" w:eastAsia="Times New Roman" w:hAnsi="Times New Roman" w:cs="Times New Roman"/>
                <w:bCs/>
                <w:sz w:val="24"/>
                <w:lang w:eastAsia="ru-RU"/>
              </w:rPr>
            </w:pPr>
            <w:r w:rsidRPr="003D2588">
              <w:rPr>
                <w:rFonts w:ascii="Times New Roman" w:eastAsia="Times New Roman" w:hAnsi="Times New Roman" w:cs="Times New Roman"/>
                <w:bCs/>
                <w:sz w:val="24"/>
                <w:lang w:eastAsia="ru-RU"/>
              </w:rPr>
              <w:t>80%</w:t>
            </w:r>
          </w:p>
        </w:tc>
      </w:tr>
    </w:tbl>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i/>
          <w:sz w:val="24"/>
          <w:szCs w:val="28"/>
          <w:lang w:eastAsia="ru-RU"/>
        </w:rPr>
      </w:pP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i/>
          <w:sz w:val="24"/>
          <w:szCs w:val="28"/>
          <w:lang w:eastAsia="ru-RU"/>
        </w:rPr>
      </w:pPr>
      <w:r w:rsidRPr="003D2588">
        <w:rPr>
          <w:rFonts w:ascii="Times New Roman" w:eastAsia="Times New Roman" w:hAnsi="Times New Roman" w:cs="Times New Roman"/>
          <w:bCs/>
          <w:i/>
          <w:sz w:val="24"/>
          <w:szCs w:val="28"/>
          <w:lang w:eastAsia="ru-RU"/>
        </w:rPr>
        <w:t>Надбавка за квалификацию спортсмена, спортсмена-инструктора устанавливается по наивысшему уровню квалификации.</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i/>
          <w:sz w:val="24"/>
          <w:szCs w:val="28"/>
          <w:lang w:eastAsia="ru-RU"/>
        </w:rPr>
      </w:pPr>
      <w:r w:rsidRPr="003D2588">
        <w:rPr>
          <w:rFonts w:ascii="Times New Roman" w:eastAsia="Times New Roman" w:hAnsi="Times New Roman" w:cs="Times New Roman"/>
          <w:bCs/>
          <w:i/>
          <w:sz w:val="24"/>
          <w:szCs w:val="28"/>
          <w:lang w:eastAsia="ru-RU"/>
        </w:rPr>
        <w:t>Указанный размер надбавки за квалификацию спортсмена, спортсмена-инструктора может быть увеличен Положением о системе оплаты труда учреждения.</w:t>
      </w:r>
    </w:p>
    <w:p w:rsidR="003D2588" w:rsidRPr="003D2588" w:rsidRDefault="003D2588" w:rsidP="003D2588">
      <w:pPr>
        <w:widowControl w:val="0"/>
        <w:autoSpaceDE w:val="0"/>
        <w:autoSpaceDN w:val="0"/>
        <w:adjustRightInd w:val="0"/>
        <w:spacing w:after="0" w:line="240" w:lineRule="auto"/>
        <w:jc w:val="both"/>
        <w:rPr>
          <w:rFonts w:ascii="Times New Roman" w:eastAsia="Times New Roman" w:hAnsi="Times New Roman" w:cs="Times New Roman"/>
          <w:bCs/>
          <w:i/>
          <w:sz w:val="24"/>
          <w:szCs w:val="28"/>
          <w:lang w:eastAsia="ru-RU"/>
        </w:rPr>
      </w:pPr>
    </w:p>
    <w:p w:rsidR="003D2588" w:rsidRPr="003D2588" w:rsidRDefault="003D2588" w:rsidP="003D2588">
      <w:pPr>
        <w:widowControl w:val="0"/>
        <w:tabs>
          <w:tab w:val="left" w:pos="418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Премии за выполнение важных и особо важных заданий.</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Руководителям учреждений, на основании решения руководителя департамента физической культуры и спорта Новосибирской области, может производиться премирование за выполнение важных заданий в размере до 200% должностного оклада и особо важных заданий в разме</w:t>
      </w:r>
      <w:r w:rsidR="00E02273">
        <w:rPr>
          <w:rFonts w:ascii="Times New Roman" w:hAnsi="Times New Roman" w:cs="Times New Roman"/>
          <w:sz w:val="28"/>
          <w:szCs w:val="28"/>
        </w:rPr>
        <w:t>ре до 300 % должностного оклада</w:t>
      </w:r>
      <w:r w:rsidRPr="003D2588">
        <w:rPr>
          <w:rFonts w:ascii="Times New Roman" w:hAnsi="Times New Roman" w:cs="Times New Roman"/>
          <w:sz w:val="28"/>
          <w:szCs w:val="28"/>
        </w:rPr>
        <w:t xml:space="preserve">. Конкретный размер премии за выполнение важных и особо важных заданий </w:t>
      </w:r>
      <w:r w:rsidR="00E02273">
        <w:rPr>
          <w:rFonts w:ascii="Times New Roman" w:hAnsi="Times New Roman" w:cs="Times New Roman"/>
          <w:sz w:val="28"/>
          <w:szCs w:val="28"/>
        </w:rPr>
        <w:t xml:space="preserve">и график её начисления </w:t>
      </w:r>
      <w:r w:rsidRPr="003D2588">
        <w:rPr>
          <w:rFonts w:ascii="Times New Roman" w:hAnsi="Times New Roman" w:cs="Times New Roman"/>
          <w:sz w:val="28"/>
          <w:szCs w:val="28"/>
        </w:rPr>
        <w:t>устанавливается приказом руководителя департамента.</w:t>
      </w:r>
    </w:p>
    <w:p w:rsidR="003D2588" w:rsidRPr="003D2588" w:rsidRDefault="003D2588" w:rsidP="00E0227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hAnsi="Times New Roman" w:cs="Times New Roman"/>
          <w:sz w:val="28"/>
          <w:szCs w:val="28"/>
        </w:rPr>
        <w:t>Работникам учреждения, на основании</w:t>
      </w:r>
      <w:r w:rsidRPr="003D2588">
        <w:rPr>
          <w:rFonts w:ascii="Times New Roman" w:eastAsia="Times New Roman" w:hAnsi="Times New Roman" w:cs="Times New Roman"/>
          <w:bCs/>
          <w:sz w:val="28"/>
          <w:szCs w:val="28"/>
          <w:lang w:eastAsia="ru-RU"/>
        </w:rPr>
        <w:t xml:space="preserve"> решения руководителя учреждения, может быть установлена премия за выполнение важных заданий в размере до 200% должностного оклада и особо важных заданий в размере до 300% должностного оклада. </w:t>
      </w:r>
      <w:r w:rsidR="00E02273" w:rsidRPr="003D2588">
        <w:rPr>
          <w:rFonts w:ascii="Times New Roman" w:hAnsi="Times New Roman" w:cs="Times New Roman"/>
          <w:sz w:val="28"/>
          <w:szCs w:val="28"/>
        </w:rPr>
        <w:t xml:space="preserve">Конкретный размер премии за выполнение важных и особо важных заданий </w:t>
      </w:r>
      <w:r w:rsidR="00E02273">
        <w:rPr>
          <w:rFonts w:ascii="Times New Roman" w:hAnsi="Times New Roman" w:cs="Times New Roman"/>
          <w:sz w:val="28"/>
          <w:szCs w:val="28"/>
        </w:rPr>
        <w:t xml:space="preserve">и график её начисления </w:t>
      </w:r>
      <w:r w:rsidR="00E02273" w:rsidRPr="003D2588">
        <w:rPr>
          <w:rFonts w:ascii="Times New Roman" w:hAnsi="Times New Roman" w:cs="Times New Roman"/>
          <w:sz w:val="28"/>
          <w:szCs w:val="28"/>
        </w:rPr>
        <w:t>устанавливается</w:t>
      </w:r>
      <w:r w:rsidR="00E02273">
        <w:rPr>
          <w:rFonts w:ascii="Times New Roman" w:eastAsia="Times New Roman" w:hAnsi="Times New Roman" w:cs="Times New Roman"/>
          <w:bCs/>
          <w:sz w:val="28"/>
          <w:szCs w:val="28"/>
          <w:lang w:eastAsia="ru-RU"/>
        </w:rPr>
        <w:t xml:space="preserve"> </w:t>
      </w:r>
      <w:r w:rsidRPr="003D2588">
        <w:rPr>
          <w:rFonts w:ascii="Times New Roman" w:eastAsia="Times New Roman" w:hAnsi="Times New Roman" w:cs="Times New Roman"/>
          <w:bCs/>
          <w:sz w:val="28"/>
          <w:szCs w:val="28"/>
          <w:lang w:eastAsia="ru-RU"/>
        </w:rPr>
        <w:t>приказом руководителя учреждения.</w:t>
      </w:r>
    </w:p>
    <w:p w:rsidR="003D2588" w:rsidRPr="003D2588" w:rsidRDefault="003D2588" w:rsidP="003D258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Премии по итогам работы за календарный период.</w:t>
      </w:r>
    </w:p>
    <w:p w:rsidR="003D2588" w:rsidRPr="003D2588" w:rsidRDefault="003D2588" w:rsidP="003D258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Руководителю учреждения, на основании решения руководителя департамента может быть установлена премия по итогам работы за календарный период (месяц, квартал, год) в размере до 300 % должностного оклада. Премия руководителю учреждения по итогам работы за календарный период, её конкретный размер устанавливается приказом руководителя департамента.</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xml:space="preserve"> Работникам учреждения, на основании решения руководителя учреждения, может быть установлена премия по итогам работы за календарный период (месяц, квартал, год) в размере до 300 % должностного оклада. Премия работникам учреждения по итогам работы за календарный период, её конкретный размер и график начисления устанавливаются приказом руководителя учреждения. </w:t>
      </w:r>
    </w:p>
    <w:p w:rsidR="003D2588" w:rsidRPr="003D2588" w:rsidRDefault="003D2588" w:rsidP="003D258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Премиальные выплаты устанавливаются с учетом личного вклада работника в общие результаты труда по итогам работы за месяц, квартал, год (при выполнении показателей, предусмотренных государственным заданием учреждения</w:t>
      </w:r>
      <w:r w:rsidR="00E02273">
        <w:rPr>
          <w:rFonts w:ascii="Times New Roman" w:eastAsia="Times New Roman" w:hAnsi="Times New Roman" w:cs="Times New Roman"/>
          <w:bCs/>
          <w:sz w:val="28"/>
          <w:szCs w:val="28"/>
          <w:lang w:eastAsia="ru-RU"/>
        </w:rPr>
        <w:t xml:space="preserve">, а также </w:t>
      </w:r>
      <w:r w:rsidR="00E02273" w:rsidRPr="003D2588">
        <w:rPr>
          <w:rFonts w:ascii="Times New Roman" w:eastAsia="Times New Roman" w:hAnsi="Times New Roman" w:cs="Times New Roman"/>
          <w:bCs/>
          <w:sz w:val="28"/>
          <w:szCs w:val="28"/>
          <w:lang w:eastAsia="ru-RU"/>
        </w:rPr>
        <w:t>при отсутствии нарушений исполнительной дисциплины, проявлении инициативы, творческого</w:t>
      </w:r>
      <w:r w:rsidR="00E02273">
        <w:rPr>
          <w:rFonts w:ascii="Times New Roman" w:eastAsia="Times New Roman" w:hAnsi="Times New Roman" w:cs="Times New Roman"/>
          <w:bCs/>
          <w:sz w:val="28"/>
          <w:szCs w:val="28"/>
          <w:lang w:eastAsia="ru-RU"/>
        </w:rPr>
        <w:t xml:space="preserve"> отношения к труду</w:t>
      </w:r>
      <w:r w:rsidRPr="003D2588">
        <w:rPr>
          <w:rFonts w:ascii="Times New Roman" w:eastAsia="Times New Roman" w:hAnsi="Times New Roman" w:cs="Times New Roman"/>
          <w:bCs/>
          <w:sz w:val="28"/>
          <w:szCs w:val="28"/>
          <w:lang w:eastAsia="ru-RU"/>
        </w:rPr>
        <w:t>).</w:t>
      </w:r>
    </w:p>
    <w:p w:rsidR="003D2588" w:rsidRPr="003D2588" w:rsidRDefault="003D2588" w:rsidP="003D258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2. Надбавка за почетное звание.</w:t>
      </w:r>
    </w:p>
    <w:p w:rsidR="003D2588" w:rsidRPr="003D2588" w:rsidRDefault="003D2588" w:rsidP="003D25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0213F" w:rsidRPr="0070213F" w:rsidRDefault="003D2588" w:rsidP="0070213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lastRenderedPageBreak/>
        <w:t xml:space="preserve">Надбавка в размере </w:t>
      </w:r>
      <w:r w:rsidR="00177A95">
        <w:rPr>
          <w:rFonts w:ascii="Times New Roman" w:eastAsia="Times New Roman" w:hAnsi="Times New Roman" w:cs="Times New Roman"/>
          <w:bCs/>
          <w:sz w:val="28"/>
          <w:szCs w:val="28"/>
          <w:lang w:eastAsia="ru-RU"/>
        </w:rPr>
        <w:t>1</w:t>
      </w:r>
      <w:r w:rsidRPr="003D2588">
        <w:rPr>
          <w:rFonts w:ascii="Times New Roman" w:eastAsia="Times New Roman" w:hAnsi="Times New Roman" w:cs="Times New Roman"/>
          <w:bCs/>
          <w:sz w:val="28"/>
          <w:szCs w:val="28"/>
          <w:lang w:eastAsia="ru-RU"/>
        </w:rPr>
        <w:t>0% от должностного оклада устанавливается работникам, имеющим почетные звания</w:t>
      </w:r>
      <w:r w:rsidR="00E02273">
        <w:rPr>
          <w:rFonts w:ascii="Times New Roman" w:eastAsia="Times New Roman" w:hAnsi="Times New Roman" w:cs="Times New Roman"/>
          <w:bCs/>
          <w:sz w:val="28"/>
          <w:szCs w:val="28"/>
          <w:lang w:eastAsia="ru-RU"/>
        </w:rPr>
        <w:t xml:space="preserve">: </w:t>
      </w:r>
      <w:r w:rsidR="00E02273" w:rsidRPr="0070213F">
        <w:rPr>
          <w:rFonts w:ascii="Times New Roman" w:eastAsia="Times New Roman" w:hAnsi="Times New Roman" w:cs="Times New Roman"/>
          <w:bCs/>
          <w:sz w:val="28"/>
          <w:szCs w:val="28"/>
          <w:lang w:eastAsia="ru-RU"/>
        </w:rPr>
        <w:t>«Мастер спорта международного класса»</w:t>
      </w:r>
      <w:r w:rsidR="00E02273">
        <w:rPr>
          <w:rFonts w:ascii="Times New Roman" w:eastAsia="Times New Roman" w:hAnsi="Times New Roman" w:cs="Times New Roman"/>
          <w:bCs/>
          <w:sz w:val="28"/>
          <w:szCs w:val="28"/>
          <w:lang w:eastAsia="ru-RU"/>
        </w:rPr>
        <w:t>,</w:t>
      </w:r>
      <w:r w:rsidR="0070213F" w:rsidRPr="0070213F">
        <w:rPr>
          <w:rFonts w:ascii="Times New Roman" w:eastAsia="Times New Roman" w:hAnsi="Times New Roman" w:cs="Times New Roman"/>
          <w:bCs/>
          <w:sz w:val="28"/>
          <w:szCs w:val="28"/>
          <w:lang w:eastAsia="ru-RU"/>
        </w:rPr>
        <w:t xml:space="preserve"> </w:t>
      </w:r>
      <w:r w:rsidR="0070213F">
        <w:rPr>
          <w:rFonts w:ascii="Times New Roman" w:eastAsia="Times New Roman" w:hAnsi="Times New Roman" w:cs="Times New Roman"/>
          <w:bCs/>
          <w:sz w:val="28"/>
          <w:szCs w:val="28"/>
          <w:lang w:eastAsia="ru-RU"/>
        </w:rPr>
        <w:t>«</w:t>
      </w:r>
      <w:r w:rsidR="0070213F" w:rsidRPr="0070213F">
        <w:rPr>
          <w:rFonts w:ascii="Times New Roman" w:eastAsia="Times New Roman" w:hAnsi="Times New Roman" w:cs="Times New Roman"/>
          <w:bCs/>
          <w:sz w:val="28"/>
          <w:szCs w:val="28"/>
          <w:lang w:eastAsia="ru-RU"/>
        </w:rPr>
        <w:t>Гроссмейстер по шахматам (шашкам)</w:t>
      </w:r>
      <w:r w:rsidR="0070213F">
        <w:rPr>
          <w:rFonts w:ascii="Times New Roman" w:eastAsia="Times New Roman" w:hAnsi="Times New Roman" w:cs="Times New Roman"/>
          <w:bCs/>
          <w:sz w:val="28"/>
          <w:szCs w:val="28"/>
          <w:lang w:eastAsia="ru-RU"/>
        </w:rPr>
        <w:t xml:space="preserve">» и почетные звания, </w:t>
      </w:r>
      <w:r w:rsidR="0070213F">
        <w:rPr>
          <w:rFonts w:ascii="Times New Roman" w:hAnsi="Times New Roman" w:cs="Times New Roman"/>
          <w:sz w:val="28"/>
          <w:szCs w:val="28"/>
        </w:rPr>
        <w:t xml:space="preserve">названия которых начинаются со слов «заслуженный» </w:t>
      </w:r>
      <w:r w:rsidRPr="003D2588">
        <w:rPr>
          <w:rFonts w:ascii="Times New Roman" w:eastAsia="Times New Roman" w:hAnsi="Times New Roman" w:cs="Times New Roman"/>
          <w:bCs/>
          <w:sz w:val="28"/>
          <w:szCs w:val="28"/>
          <w:lang w:eastAsia="ru-RU"/>
        </w:rPr>
        <w:t>по профилю, соответствующему профилю учреждения или должностным обязанностям  работника.</w:t>
      </w:r>
    </w:p>
    <w:p w:rsidR="0070213F" w:rsidRPr="0070213F" w:rsidRDefault="0070213F" w:rsidP="0070213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0213F">
        <w:rPr>
          <w:rFonts w:ascii="Times New Roman" w:eastAsia="Times New Roman" w:hAnsi="Times New Roman" w:cs="Times New Roman"/>
          <w:bCs/>
          <w:sz w:val="28"/>
          <w:szCs w:val="28"/>
          <w:lang w:eastAsia="ru-RU"/>
        </w:rPr>
        <w:t>Надбавка за почетное звание «Мастер спорта международного класса»</w:t>
      </w:r>
      <w:r>
        <w:rPr>
          <w:rFonts w:ascii="Times New Roman" w:eastAsia="Times New Roman" w:hAnsi="Times New Roman" w:cs="Times New Roman"/>
          <w:bCs/>
          <w:sz w:val="28"/>
          <w:szCs w:val="28"/>
          <w:lang w:eastAsia="ru-RU"/>
        </w:rPr>
        <w:t xml:space="preserve"> не устанавливается </w:t>
      </w:r>
      <w:r w:rsidRPr="0070213F">
        <w:rPr>
          <w:rFonts w:ascii="Times New Roman" w:eastAsia="Times New Roman" w:hAnsi="Times New Roman" w:cs="Times New Roman"/>
          <w:bCs/>
          <w:sz w:val="28"/>
          <w:szCs w:val="28"/>
          <w:lang w:eastAsia="ru-RU"/>
        </w:rPr>
        <w:t>спортсменам и спортсменам-инструкторам.</w:t>
      </w:r>
    </w:p>
    <w:p w:rsidR="003D2588" w:rsidRPr="003D2588" w:rsidRDefault="003D2588" w:rsidP="00E02273">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D2588">
        <w:rPr>
          <w:rFonts w:ascii="Times New Roman" w:hAnsi="Times New Roman" w:cs="Times New Roman"/>
          <w:sz w:val="28"/>
          <w:szCs w:val="28"/>
        </w:rPr>
        <w:t>При наличии у работника двух почетных званий «Заслуженный» доплата производится по одному из оснований.</w:t>
      </w:r>
    </w:p>
    <w:p w:rsidR="003D2588" w:rsidRPr="003D2588" w:rsidRDefault="003D2588" w:rsidP="003D25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3. Надбавка за ученую степень.</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Надбавка за ученую степень кандидата наук устанавливается в размере 10% должностного оклада.</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xml:space="preserve">Надбавка за ученую степень доктора наук устанавливается в размере 20% должностного оклада. </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4. Надбавка за продолжительность непрерывной работы.</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3D2588">
        <w:rPr>
          <w:rFonts w:ascii="Times New Roman" w:eastAsia="Times New Roman" w:hAnsi="Times New Roman" w:cs="Times New Roman"/>
          <w:bCs/>
          <w:sz w:val="28"/>
          <w:szCs w:val="28"/>
          <w:lang w:eastAsia="ru-RU"/>
        </w:rPr>
        <w:t>Выплата за продолжительность непрерывной работы устанавливается в зависимости от общего количества лет непрерывной работы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должностного оклада.</w:t>
      </w:r>
      <w:proofErr w:type="gramEnd"/>
    </w:p>
    <w:p w:rsidR="003D2588" w:rsidRPr="003D2588" w:rsidRDefault="003D2588" w:rsidP="003D2588">
      <w:pPr>
        <w:spacing w:after="1" w:line="280" w:lineRule="atLeast"/>
        <w:ind w:firstLine="540"/>
        <w:jc w:val="both"/>
        <w:outlineLvl w:val="0"/>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Порядок исчисления продолжительности непрерывной работы устанавливается нормативно-правовым актом департамента физической культуры и спорта Новосибирской области.</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 xml:space="preserve">Стимулирующая выплата за продолжительность непрерывной работы не назначается лицам, замещающим должности педагогических работников, указанным </w:t>
      </w:r>
      <w:hyperlink r:id="rId46" w:history="1">
        <w:r w:rsidRPr="003D2588">
          <w:rPr>
            <w:rFonts w:ascii="Times New Roman" w:eastAsia="Times New Roman" w:hAnsi="Times New Roman" w:cs="Times New Roman"/>
            <w:bCs/>
            <w:sz w:val="28"/>
            <w:szCs w:val="28"/>
            <w:lang w:eastAsia="ru-RU"/>
          </w:rPr>
          <w:t>подразделом 1, 2 раздела 1</w:t>
        </w:r>
      </w:hyperlink>
      <w:r w:rsidRPr="003D2588">
        <w:rPr>
          <w:rFonts w:ascii="Times New Roman" w:eastAsia="Times New Roman" w:hAnsi="Times New Roman" w:cs="Times New Roman"/>
          <w:bCs/>
          <w:sz w:val="28"/>
          <w:szCs w:val="28"/>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w:t>
      </w:r>
    </w:p>
    <w:p w:rsidR="003D2588" w:rsidRPr="003D2588" w:rsidRDefault="003D2588" w:rsidP="003D2588">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Размеры стимулирующих выплат за продолжительность непрерывной работы в процентах от должностного оклада</w:t>
      </w:r>
    </w:p>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tbl>
      <w:tblPr>
        <w:tblW w:w="9923" w:type="dxa"/>
        <w:tblInd w:w="75" w:type="dxa"/>
        <w:tblLayout w:type="fixed"/>
        <w:tblCellMar>
          <w:left w:w="75" w:type="dxa"/>
          <w:right w:w="75" w:type="dxa"/>
        </w:tblCellMar>
        <w:tblLook w:val="04A0" w:firstRow="1" w:lastRow="0" w:firstColumn="1" w:lastColumn="0" w:noHBand="0" w:noVBand="1"/>
      </w:tblPr>
      <w:tblGrid>
        <w:gridCol w:w="5387"/>
        <w:gridCol w:w="4536"/>
      </w:tblGrid>
      <w:tr w:rsidR="003D2588" w:rsidRPr="003D2588" w:rsidTr="003D2588">
        <w:trPr>
          <w:trHeight w:val="600"/>
        </w:trPr>
        <w:tc>
          <w:tcPr>
            <w:tcW w:w="5387" w:type="dxa"/>
            <w:tcBorders>
              <w:top w:val="single" w:sz="4" w:space="0" w:color="auto"/>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 xml:space="preserve">Показатель продолжительность непрерывность </w:t>
            </w: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работы (выслугу лет)</w:t>
            </w:r>
          </w:p>
        </w:tc>
        <w:tc>
          <w:tcPr>
            <w:tcW w:w="4536" w:type="dxa"/>
            <w:tcBorders>
              <w:top w:val="single" w:sz="4" w:space="0" w:color="auto"/>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 xml:space="preserve">Размеры стимулирующей    выплаты в процентах к должностному  </w:t>
            </w:r>
            <w:r w:rsidRPr="003D2588">
              <w:rPr>
                <w:rFonts w:ascii="Times New Roman" w:eastAsia="Times New Roman" w:hAnsi="Times New Roman" w:cs="Times New Roman"/>
                <w:bCs/>
                <w:szCs w:val="28"/>
                <w:lang w:eastAsia="ru-RU"/>
              </w:rPr>
              <w:br/>
              <w:t>окладу</w:t>
            </w:r>
          </w:p>
        </w:tc>
      </w:tr>
      <w:tr w:rsidR="003D2588" w:rsidRPr="003D2588" w:rsidTr="003D2588">
        <w:tc>
          <w:tcPr>
            <w:tcW w:w="5387"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от 5 до 10 лет</w:t>
            </w:r>
          </w:p>
        </w:tc>
        <w:tc>
          <w:tcPr>
            <w:tcW w:w="4536"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5</w:t>
            </w:r>
          </w:p>
        </w:tc>
      </w:tr>
      <w:tr w:rsidR="003D2588" w:rsidRPr="003D2588" w:rsidTr="003D2588">
        <w:tc>
          <w:tcPr>
            <w:tcW w:w="5387"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от 10 до 20 лет</w:t>
            </w:r>
          </w:p>
        </w:tc>
        <w:tc>
          <w:tcPr>
            <w:tcW w:w="4536"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10</w:t>
            </w:r>
          </w:p>
        </w:tc>
      </w:tr>
      <w:tr w:rsidR="003D2588" w:rsidRPr="003D2588" w:rsidTr="003D2588">
        <w:trPr>
          <w:trHeight w:val="262"/>
        </w:trPr>
        <w:tc>
          <w:tcPr>
            <w:tcW w:w="5387"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both"/>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от 20 и более</w:t>
            </w:r>
          </w:p>
        </w:tc>
        <w:tc>
          <w:tcPr>
            <w:tcW w:w="4536" w:type="dxa"/>
            <w:tcBorders>
              <w:top w:val="nil"/>
              <w:left w:val="single" w:sz="4" w:space="0" w:color="auto"/>
              <w:bottom w:val="single" w:sz="4" w:space="0" w:color="auto"/>
              <w:right w:val="single" w:sz="4" w:space="0" w:color="auto"/>
            </w:tcBorders>
            <w:hideMark/>
          </w:tcPr>
          <w:p w:rsidR="003D2588" w:rsidRPr="003D2588" w:rsidRDefault="003D2588" w:rsidP="003D2588">
            <w:pPr>
              <w:widowControl w:val="0"/>
              <w:autoSpaceDE w:val="0"/>
              <w:autoSpaceDN w:val="0"/>
              <w:adjustRightInd w:val="0"/>
              <w:spacing w:after="0" w:line="240" w:lineRule="auto"/>
              <w:ind w:firstLine="540"/>
              <w:jc w:val="center"/>
              <w:rPr>
                <w:rFonts w:ascii="Times New Roman" w:eastAsia="Times New Roman" w:hAnsi="Times New Roman" w:cs="Times New Roman"/>
                <w:bCs/>
                <w:szCs w:val="28"/>
                <w:lang w:eastAsia="ru-RU"/>
              </w:rPr>
            </w:pPr>
            <w:r w:rsidRPr="003D2588">
              <w:rPr>
                <w:rFonts w:ascii="Times New Roman" w:eastAsia="Times New Roman" w:hAnsi="Times New Roman" w:cs="Times New Roman"/>
                <w:bCs/>
                <w:szCs w:val="28"/>
                <w:lang w:eastAsia="ru-RU"/>
              </w:rPr>
              <w:t>20</w:t>
            </w:r>
          </w:p>
        </w:tc>
      </w:tr>
    </w:tbl>
    <w:p w:rsidR="003D2588" w:rsidRPr="003D2588" w:rsidRDefault="003D2588" w:rsidP="003D258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lastRenderedPageBreak/>
        <w:t>Размеры и условия осуществления стимулирующих выплат работникам учреждения закрепляются в Положении о системе оплаты труда в учреждении, в пределах фонда оплаты труда.</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Решение об установлении стимулирующих выплат конкретному работнику оформляется приказом руководителя учреждения.</w:t>
      </w:r>
    </w:p>
    <w:p w:rsid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t>Решение об установлении стимулирующих выплат руководителям учреждений оформляется приказом руководителя департамента физической культуры и спорта Новосибирской области.</w:t>
      </w:r>
    </w:p>
    <w:p w:rsidR="005A1D82" w:rsidRPr="003D2588" w:rsidRDefault="005A1D82"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2588">
        <w:rPr>
          <w:rFonts w:ascii="Times New Roman" w:eastAsia="Times New Roman" w:hAnsi="Times New Roman" w:cs="Times New Roman"/>
          <w:b/>
          <w:bCs/>
          <w:sz w:val="28"/>
          <w:szCs w:val="28"/>
          <w:lang w:eastAsia="ru-RU"/>
        </w:rPr>
        <w:t>Заключительные положения.</w:t>
      </w: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highlight w:val="yellow"/>
          <w:lang w:eastAsia="ru-RU"/>
        </w:rPr>
      </w:pPr>
    </w:p>
    <w:p w:rsidR="003D2588" w:rsidRPr="003D2588" w:rsidRDefault="003D2588" w:rsidP="003D258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3D2588">
        <w:rPr>
          <w:rFonts w:ascii="Times New Roman" w:eastAsia="Times New Roman" w:hAnsi="Times New Roman" w:cs="Times New Roman"/>
          <w:bCs/>
          <w:sz w:val="28"/>
          <w:szCs w:val="28"/>
          <w:lang w:eastAsia="ru-RU"/>
        </w:rPr>
        <w:t>Отдельным высококвалифицированным специалистам учреждений (за исключением руководителей учреждения) в трудовых договорах руководители учреждений могут устанавливать индивидуальные условия оплаты труда в соответствии с порядком и условиями установления индивидуальных условий оплаты труда работникам организаций, финансируемых из областного бюджета, утвержденным постановлением главы администрации области от 13.10.2003 № 666 «О введении индивидуальных условий оплаты труда работников организаций, финансируемых из областного бюджета».</w:t>
      </w:r>
      <w:proofErr w:type="gramEnd"/>
      <w:r w:rsidRPr="003D2588">
        <w:rPr>
          <w:rFonts w:ascii="Times New Roman" w:eastAsia="Times New Roman" w:hAnsi="Times New Roman" w:cs="Times New Roman"/>
          <w:bCs/>
          <w:sz w:val="28"/>
          <w:szCs w:val="28"/>
          <w:lang w:eastAsia="ru-RU"/>
        </w:rPr>
        <w:t xml:space="preserve"> Размеры персональных надбавок не должны превышать 200% должностного оклада.</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2588">
        <w:rPr>
          <w:rFonts w:ascii="Times New Roman" w:eastAsia="Times New Roman" w:hAnsi="Times New Roman" w:cs="Times New Roman"/>
          <w:bCs/>
          <w:sz w:val="28"/>
          <w:szCs w:val="28"/>
          <w:lang w:eastAsia="ru-RU"/>
        </w:rPr>
        <w:t xml:space="preserve">Руководителям учреждений, внесшим особый вклад в развитие отрасли, учитывая результаты их работы, особенности деятельности учреждений, могут устанавливаться индивидуальные надбавки в соответствии с постановлением главы администрации Новосибирской области от </w:t>
      </w:r>
      <w:smartTag w:uri="urn:schemas-microsoft-com:office:smarttags" w:element="date">
        <w:smartTagPr>
          <w:attr w:name="ls" w:val="trans"/>
          <w:attr w:name="Month" w:val="2"/>
          <w:attr w:name="Day" w:val="25"/>
          <w:attr w:name="Year" w:val="2004"/>
        </w:smartTagPr>
        <w:r w:rsidRPr="003D2588">
          <w:rPr>
            <w:rFonts w:ascii="Times New Roman" w:eastAsia="Times New Roman" w:hAnsi="Times New Roman" w:cs="Times New Roman"/>
            <w:bCs/>
            <w:sz w:val="28"/>
            <w:szCs w:val="28"/>
            <w:lang w:eastAsia="ru-RU"/>
          </w:rPr>
          <w:t>25.02.2004</w:t>
        </w:r>
      </w:smartTag>
      <w:r w:rsidRPr="003D2588">
        <w:rPr>
          <w:rFonts w:ascii="Times New Roman" w:eastAsia="Times New Roman" w:hAnsi="Times New Roman" w:cs="Times New Roman"/>
          <w:bCs/>
          <w:sz w:val="28"/>
          <w:szCs w:val="28"/>
          <w:lang w:eastAsia="ru-RU"/>
        </w:rPr>
        <w:t xml:space="preserve"> № 96 «</w:t>
      </w:r>
      <w:r w:rsidRPr="003D2588">
        <w:rPr>
          <w:rFonts w:ascii="Times New Roman" w:hAnsi="Times New Roman" w:cs="Times New Roman"/>
          <w:sz w:val="28"/>
          <w:szCs w:val="28"/>
        </w:rPr>
        <w:t xml:space="preserve">О Порядке установления индивидуальных надбавок руководителям унитарных предприятий Новосибирской области, руководителям государственных учреждений Новосибирской области» </w:t>
      </w:r>
      <w:r w:rsidRPr="003D2588">
        <w:rPr>
          <w:rFonts w:ascii="Times New Roman" w:eastAsia="Times New Roman" w:hAnsi="Times New Roman" w:cs="Times New Roman"/>
          <w:bCs/>
          <w:sz w:val="28"/>
          <w:szCs w:val="28"/>
          <w:lang w:eastAsia="ru-RU"/>
        </w:rPr>
        <w:t>по представлению руководителя департамента физической культуры и спорта Новосибирской области.</w:t>
      </w:r>
      <w:proofErr w:type="gramEnd"/>
    </w:p>
    <w:p w:rsidR="003D2588" w:rsidRPr="003D2588" w:rsidRDefault="003D2588" w:rsidP="003D25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D2588" w:rsidRPr="003D2588" w:rsidRDefault="003D2588" w:rsidP="003D2588">
      <w:pPr>
        <w:spacing w:after="0"/>
        <w:jc w:val="center"/>
        <w:rPr>
          <w:rFonts w:ascii="Times New Roman" w:eastAsia="Times New Roman" w:hAnsi="Times New Roman" w:cs="Times New Roman"/>
          <w:sz w:val="28"/>
          <w:szCs w:val="28"/>
        </w:rPr>
      </w:pPr>
      <w:r w:rsidRPr="003D2588">
        <w:rPr>
          <w:rFonts w:ascii="Times New Roman" w:eastAsia="Times New Roman" w:hAnsi="Times New Roman" w:cs="Times New Roman"/>
          <w:sz w:val="28"/>
          <w:szCs w:val="28"/>
        </w:rPr>
        <w:t>________</w:t>
      </w:r>
    </w:p>
    <w:p w:rsidR="003D2588" w:rsidRPr="003D2588" w:rsidRDefault="003D2588" w:rsidP="003D2588">
      <w:pPr>
        <w:spacing w:after="0" w:line="240" w:lineRule="auto"/>
        <w:rPr>
          <w:rFonts w:ascii="Times New Roman" w:eastAsia="Times New Roman" w:hAnsi="Times New Roman" w:cs="Times New Roman"/>
          <w:bCs/>
          <w:sz w:val="28"/>
          <w:szCs w:val="28"/>
          <w:lang w:eastAsia="ru-RU"/>
        </w:rPr>
      </w:pPr>
      <w:r w:rsidRPr="003D2588">
        <w:rPr>
          <w:rFonts w:ascii="Times New Roman" w:eastAsia="Times New Roman" w:hAnsi="Times New Roman" w:cs="Times New Roman"/>
          <w:bCs/>
          <w:sz w:val="28"/>
          <w:szCs w:val="28"/>
          <w:lang w:eastAsia="ru-RU"/>
        </w:rPr>
        <w:br w:type="page"/>
      </w:r>
    </w:p>
    <w:p w:rsidR="003D2588" w:rsidRPr="003D2588" w:rsidRDefault="003D2588" w:rsidP="003D2588">
      <w:pPr>
        <w:autoSpaceDE w:val="0"/>
        <w:autoSpaceDN w:val="0"/>
        <w:adjustRightInd w:val="0"/>
        <w:spacing w:after="0" w:line="240" w:lineRule="auto"/>
        <w:ind w:left="5103"/>
        <w:jc w:val="center"/>
        <w:rPr>
          <w:rFonts w:ascii="Times New Roman" w:hAnsi="Times New Roman"/>
          <w:sz w:val="24"/>
        </w:rPr>
      </w:pPr>
      <w:r w:rsidRPr="003D2588">
        <w:rPr>
          <w:rFonts w:ascii="Times New Roman" w:eastAsia="Times New Roman" w:hAnsi="Times New Roman"/>
          <w:sz w:val="28"/>
          <w:szCs w:val="24"/>
          <w:lang w:eastAsia="ru-RU"/>
        </w:rPr>
        <w:lastRenderedPageBreak/>
        <w:t>Приложение № 1</w:t>
      </w:r>
    </w:p>
    <w:p w:rsidR="003D2588" w:rsidRPr="003D2588" w:rsidRDefault="003D2588" w:rsidP="003D2588">
      <w:pPr>
        <w:autoSpaceDE w:val="0"/>
        <w:autoSpaceDN w:val="0"/>
        <w:adjustRightInd w:val="0"/>
        <w:spacing w:after="0" w:line="240" w:lineRule="auto"/>
        <w:ind w:left="5103"/>
        <w:jc w:val="center"/>
        <w:rPr>
          <w:rFonts w:ascii="Times New Roman" w:eastAsia="Times New Roman" w:hAnsi="Times New Roman"/>
          <w:sz w:val="28"/>
          <w:szCs w:val="24"/>
          <w:lang w:eastAsia="ru-RU"/>
        </w:rPr>
      </w:pPr>
      <w:r w:rsidRPr="003D2588">
        <w:rPr>
          <w:rFonts w:ascii="Times New Roman" w:eastAsia="Times New Roman" w:hAnsi="Times New Roman"/>
          <w:sz w:val="28"/>
          <w:szCs w:val="24"/>
          <w:lang w:eastAsia="ru-RU"/>
        </w:rPr>
        <w:t>к Тарифному соглашению</w:t>
      </w:r>
    </w:p>
    <w:p w:rsidR="003D2588" w:rsidRPr="003D2588" w:rsidRDefault="003D2588" w:rsidP="003D2588">
      <w:pPr>
        <w:autoSpaceDE w:val="0"/>
        <w:autoSpaceDN w:val="0"/>
        <w:adjustRightInd w:val="0"/>
        <w:spacing w:after="0" w:line="240" w:lineRule="auto"/>
        <w:ind w:left="5103"/>
        <w:rPr>
          <w:rFonts w:ascii="Times New Roman" w:eastAsia="Times New Roman" w:hAnsi="Times New Roman"/>
          <w:sz w:val="28"/>
          <w:szCs w:val="24"/>
          <w:lang w:eastAsia="ru-RU"/>
        </w:rPr>
      </w:pPr>
      <w:r w:rsidRPr="003D2588">
        <w:rPr>
          <w:rFonts w:ascii="Times New Roman" w:eastAsia="Times New Roman" w:hAnsi="Times New Roman"/>
          <w:sz w:val="28"/>
          <w:szCs w:val="24"/>
          <w:lang w:eastAsia="ru-RU"/>
        </w:rPr>
        <w:t xml:space="preserve">            </w:t>
      </w:r>
    </w:p>
    <w:p w:rsidR="003D2588" w:rsidRPr="003D2588" w:rsidRDefault="003D2588" w:rsidP="003D2588">
      <w:pPr>
        <w:autoSpaceDE w:val="0"/>
        <w:autoSpaceDN w:val="0"/>
        <w:adjustRightInd w:val="0"/>
        <w:spacing w:after="0" w:line="240" w:lineRule="auto"/>
        <w:ind w:left="5103"/>
        <w:rPr>
          <w:rFonts w:ascii="Times New Roman" w:eastAsia="Times New Roman" w:hAnsi="Times New Roman"/>
          <w:sz w:val="28"/>
          <w:szCs w:val="24"/>
          <w:lang w:eastAsia="ru-RU"/>
        </w:rPr>
      </w:pPr>
    </w:p>
    <w:p w:rsidR="003D2588" w:rsidRPr="003D2588" w:rsidRDefault="003D2588" w:rsidP="003D2588">
      <w:pPr>
        <w:spacing w:after="0"/>
        <w:ind w:firstLine="709"/>
        <w:jc w:val="center"/>
        <w:rPr>
          <w:rFonts w:ascii="Times New Roman" w:hAnsi="Times New Roman"/>
          <w:b/>
          <w:bCs/>
          <w:sz w:val="28"/>
          <w:szCs w:val="26"/>
        </w:rPr>
      </w:pPr>
      <w:r w:rsidRPr="003D2588">
        <w:rPr>
          <w:rFonts w:ascii="Times New Roman" w:hAnsi="Times New Roman"/>
          <w:b/>
          <w:bCs/>
          <w:sz w:val="28"/>
          <w:szCs w:val="26"/>
        </w:rPr>
        <w:t xml:space="preserve">Размеры  должностных окладов служащих и окладов по профессиям </w:t>
      </w:r>
    </w:p>
    <w:p w:rsidR="003D2588" w:rsidRPr="003D2588" w:rsidRDefault="003D2588" w:rsidP="003D2588">
      <w:pPr>
        <w:ind w:firstLine="708"/>
        <w:jc w:val="center"/>
        <w:rPr>
          <w:rFonts w:ascii="Times New Roman" w:hAnsi="Times New Roman"/>
          <w:b/>
          <w:bCs/>
          <w:sz w:val="28"/>
          <w:szCs w:val="26"/>
        </w:rPr>
      </w:pPr>
      <w:r w:rsidRPr="003D2588">
        <w:rPr>
          <w:rFonts w:ascii="Times New Roman" w:hAnsi="Times New Roman"/>
          <w:b/>
          <w:bCs/>
          <w:sz w:val="28"/>
          <w:szCs w:val="26"/>
        </w:rPr>
        <w:t>рабочих специфические для отрасли</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 w:val="24"/>
          <w:szCs w:val="24"/>
          <w:lang w:eastAsia="ru-RU"/>
        </w:rPr>
      </w:pPr>
    </w:p>
    <w:p w:rsidR="003D2588" w:rsidRPr="003D2588" w:rsidRDefault="003D2588" w:rsidP="003D2588">
      <w:pPr>
        <w:widowControl w:val="0"/>
        <w:numPr>
          <w:ilvl w:val="0"/>
          <w:numId w:val="27"/>
        </w:numPr>
        <w:autoSpaceDE w:val="0"/>
        <w:autoSpaceDN w:val="0"/>
        <w:adjustRightInd w:val="0"/>
        <w:spacing w:after="0" w:line="240" w:lineRule="auto"/>
        <w:jc w:val="both"/>
        <w:outlineLvl w:val="0"/>
        <w:rPr>
          <w:rFonts w:ascii="Times New Roman" w:eastAsia="Times New Roman" w:hAnsi="Times New Roman"/>
          <w:bCs/>
          <w:noProof/>
          <w:sz w:val="28"/>
          <w:lang w:eastAsia="ru-RU"/>
        </w:rPr>
      </w:pPr>
      <w:r w:rsidRPr="003D2588">
        <w:rPr>
          <w:rFonts w:ascii="Times New Roman" w:eastAsia="Times New Roman" w:hAnsi="Times New Roman"/>
          <w:bCs/>
          <w:noProof/>
          <w:sz w:val="28"/>
          <w:lang w:eastAsia="ru-RU"/>
        </w:rPr>
        <w:t>Размеры должностных окладов по профессиональным квалификационным группам должностей работников образования</w:t>
      </w:r>
    </w:p>
    <w:p w:rsidR="003D2588" w:rsidRPr="003D2588" w:rsidRDefault="003D2588" w:rsidP="003D2588">
      <w:pPr>
        <w:widowControl w:val="0"/>
        <w:autoSpaceDE w:val="0"/>
        <w:autoSpaceDN w:val="0"/>
        <w:adjustRightInd w:val="0"/>
        <w:spacing w:after="0" w:line="240" w:lineRule="auto"/>
        <w:jc w:val="center"/>
        <w:outlineLvl w:val="0"/>
        <w:rPr>
          <w:rFonts w:ascii="Times New Roman" w:eastAsia="Times New Roman" w:hAnsi="Times New Roman"/>
          <w:bCs/>
          <w:i/>
          <w:noProof/>
          <w:lang w:eastAsia="ru-RU"/>
        </w:rPr>
      </w:pPr>
      <w:r w:rsidRPr="003D2588">
        <w:rPr>
          <w:rFonts w:ascii="Times New Roman" w:eastAsia="Times New Roman" w:hAnsi="Times New Roman"/>
          <w:bCs/>
          <w:i/>
          <w:noProof/>
          <w:lang w:eastAsia="ru-RU"/>
        </w:rPr>
        <w:t>Профессиональная квалификационная группа должностей работников учебно-вспомогательного персоналая</w:t>
      </w:r>
    </w:p>
    <w:p w:rsidR="003D2588" w:rsidRPr="003D2588" w:rsidRDefault="003D2588" w:rsidP="003D2588">
      <w:pPr>
        <w:widowControl w:val="0"/>
        <w:autoSpaceDE w:val="0"/>
        <w:autoSpaceDN w:val="0"/>
        <w:adjustRightInd w:val="0"/>
        <w:spacing w:after="0" w:line="240" w:lineRule="auto"/>
        <w:jc w:val="center"/>
        <w:outlineLvl w:val="0"/>
        <w:rPr>
          <w:rFonts w:eastAsia="Times New Roman" w:cs="Calibri"/>
          <w:bCs/>
          <w:noProof/>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60"/>
        <w:gridCol w:w="1643"/>
      </w:tblGrid>
      <w:tr w:rsidR="003D2588" w:rsidRPr="003D2588" w:rsidTr="003D2588">
        <w:trPr>
          <w:tblHeader/>
        </w:trPr>
        <w:tc>
          <w:tcPr>
            <w:tcW w:w="828"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 п/п</w:t>
            </w:r>
          </w:p>
        </w:tc>
        <w:tc>
          <w:tcPr>
            <w:tcW w:w="7560" w:type="dxa"/>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Наименование должности и требования к квалификации</w:t>
            </w:r>
          </w:p>
        </w:tc>
        <w:tc>
          <w:tcPr>
            <w:tcW w:w="164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Должностной оклад, рублей</w:t>
            </w:r>
          </w:p>
        </w:tc>
      </w:tr>
      <w:tr w:rsidR="003D2588" w:rsidRPr="003D2588" w:rsidTr="003D2588">
        <w:tc>
          <w:tcPr>
            <w:tcW w:w="828" w:type="dxa"/>
          </w:tcPr>
          <w:p w:rsidR="003D2588" w:rsidRPr="003D2588" w:rsidRDefault="003D2588" w:rsidP="003D2588">
            <w:pPr>
              <w:autoSpaceDE w:val="0"/>
              <w:autoSpaceDN w:val="0"/>
              <w:adjustRightInd w:val="0"/>
              <w:spacing w:after="0" w:line="240" w:lineRule="auto"/>
              <w:rPr>
                <w:rFonts w:ascii="Times New Roman" w:eastAsia="Times New Roman" w:hAnsi="Times New Roman"/>
                <w:b/>
                <w:noProof/>
                <w:sz w:val="24"/>
                <w:szCs w:val="24"/>
                <w:lang w:eastAsia="ru-RU"/>
              </w:rPr>
            </w:pPr>
          </w:p>
        </w:tc>
        <w:tc>
          <w:tcPr>
            <w:tcW w:w="7560" w:type="dxa"/>
            <w:vAlign w:val="center"/>
          </w:tcPr>
          <w:p w:rsidR="003D2588" w:rsidRPr="003D2588" w:rsidRDefault="003D2588" w:rsidP="003D2588">
            <w:pPr>
              <w:autoSpaceDE w:val="0"/>
              <w:autoSpaceDN w:val="0"/>
              <w:adjustRightInd w:val="0"/>
              <w:ind w:firstLine="540"/>
              <w:jc w:val="center"/>
              <w:outlineLvl w:val="2"/>
              <w:rPr>
                <w:rFonts w:ascii="Times New Roman" w:hAnsi="Times New Roman"/>
                <w:noProof/>
                <w:sz w:val="24"/>
                <w:szCs w:val="24"/>
                <w:u w:val="single"/>
              </w:rPr>
            </w:pPr>
            <w:r w:rsidRPr="003D2588">
              <w:rPr>
                <w:rFonts w:ascii="Times New Roman" w:hAnsi="Times New Roman"/>
                <w:noProof/>
                <w:sz w:val="24"/>
                <w:szCs w:val="24"/>
                <w:u w:val="single"/>
              </w:rPr>
              <w:t xml:space="preserve">1 </w:t>
            </w:r>
            <w:r w:rsidRPr="003D2588">
              <w:rPr>
                <w:rFonts w:ascii="Times New Roman" w:eastAsia="Times New Roman" w:hAnsi="Times New Roman"/>
                <w:noProof/>
                <w:sz w:val="24"/>
                <w:szCs w:val="24"/>
                <w:u w:val="single"/>
                <w:lang w:eastAsia="ru-RU"/>
              </w:rPr>
              <w:t>квалификационный</w:t>
            </w:r>
            <w:r w:rsidRPr="003D2588">
              <w:rPr>
                <w:rFonts w:ascii="Times New Roman" w:hAnsi="Times New Roman"/>
                <w:noProof/>
                <w:sz w:val="24"/>
                <w:szCs w:val="24"/>
                <w:u w:val="single"/>
              </w:rPr>
              <w:t xml:space="preserve"> уровень:</w:t>
            </w:r>
          </w:p>
        </w:tc>
        <w:tc>
          <w:tcPr>
            <w:tcW w:w="164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828"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w:t>
            </w:r>
          </w:p>
        </w:tc>
        <w:tc>
          <w:tcPr>
            <w:tcW w:w="7560" w:type="dxa"/>
          </w:tcPr>
          <w:p w:rsidR="003D2588" w:rsidRPr="003D2588" w:rsidRDefault="003D2588" w:rsidP="003D2588">
            <w:pPr>
              <w:widowControl w:val="0"/>
              <w:spacing w:after="0" w:line="240" w:lineRule="auto"/>
              <w:rPr>
                <w:rFonts w:ascii="Times New Roman" w:hAnsi="Times New Roman"/>
                <w:color w:val="000000"/>
              </w:rPr>
            </w:pPr>
            <w:r w:rsidRPr="003D2588">
              <w:rPr>
                <w:rFonts w:ascii="Times New Roman" w:eastAsia="Times New Roman" w:hAnsi="Times New Roman"/>
                <w:i/>
                <w:iCs/>
                <w:sz w:val="24"/>
                <w:szCs w:val="24"/>
                <w:lang w:eastAsia="ru-RU"/>
              </w:rPr>
              <w:t>Секретарь учебной части</w:t>
            </w:r>
          </w:p>
        </w:tc>
        <w:tc>
          <w:tcPr>
            <w:tcW w:w="1643" w:type="dxa"/>
          </w:tcPr>
          <w:p w:rsidR="003D2588" w:rsidRPr="003D2588" w:rsidRDefault="003D2588" w:rsidP="003D2588">
            <w:pPr>
              <w:jc w:val="center"/>
              <w:rPr>
                <w:rFonts w:ascii="Times New Roman" w:hAnsi="Times New Roman"/>
              </w:rPr>
            </w:pPr>
            <w:r w:rsidRPr="003D2588">
              <w:rPr>
                <w:rFonts w:ascii="Times New Roman" w:hAnsi="Times New Roman"/>
              </w:rPr>
              <w:t>4892,20</w:t>
            </w:r>
          </w:p>
        </w:tc>
      </w:tr>
      <w:tr w:rsidR="003D2588" w:rsidRPr="003D2588" w:rsidTr="003D2588">
        <w:tc>
          <w:tcPr>
            <w:tcW w:w="828"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p>
        </w:tc>
        <w:tc>
          <w:tcPr>
            <w:tcW w:w="7560"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643" w:type="dxa"/>
          </w:tcPr>
          <w:p w:rsidR="003D2588" w:rsidRPr="003D2588" w:rsidRDefault="003D2588" w:rsidP="003D2588">
            <w:pPr>
              <w:jc w:val="center"/>
              <w:rPr>
                <w:rFonts w:ascii="Times New Roman" w:hAnsi="Times New Roman"/>
              </w:rPr>
            </w:pPr>
          </w:p>
        </w:tc>
      </w:tr>
      <w:tr w:rsidR="003D2588" w:rsidRPr="003D2588" w:rsidTr="003D2588">
        <w:tc>
          <w:tcPr>
            <w:tcW w:w="828" w:type="dxa"/>
          </w:tcPr>
          <w:p w:rsidR="003D2588" w:rsidRPr="003D2588" w:rsidRDefault="003D2588" w:rsidP="003D2588">
            <w:pPr>
              <w:autoSpaceDE w:val="0"/>
              <w:autoSpaceDN w:val="0"/>
              <w:adjustRightInd w:val="0"/>
              <w:spacing w:after="0" w:line="240" w:lineRule="auto"/>
              <w:rPr>
                <w:rFonts w:ascii="Times New Roman" w:eastAsia="Times New Roman" w:hAnsi="Times New Roman"/>
                <w:b/>
                <w:noProof/>
                <w:sz w:val="24"/>
                <w:szCs w:val="24"/>
                <w:lang w:eastAsia="ru-RU"/>
              </w:rPr>
            </w:pPr>
          </w:p>
        </w:tc>
        <w:tc>
          <w:tcPr>
            <w:tcW w:w="7560" w:type="dxa"/>
            <w:vAlign w:val="center"/>
          </w:tcPr>
          <w:p w:rsidR="003D2588" w:rsidRPr="003D2588" w:rsidRDefault="003D2588" w:rsidP="003D2588">
            <w:pPr>
              <w:autoSpaceDE w:val="0"/>
              <w:autoSpaceDN w:val="0"/>
              <w:adjustRightInd w:val="0"/>
              <w:ind w:firstLine="540"/>
              <w:jc w:val="center"/>
              <w:outlineLvl w:val="2"/>
              <w:rPr>
                <w:rFonts w:ascii="Times New Roman" w:hAnsi="Times New Roman"/>
                <w:noProof/>
                <w:sz w:val="24"/>
                <w:szCs w:val="24"/>
                <w:u w:val="single"/>
              </w:rPr>
            </w:pPr>
            <w:r w:rsidRPr="003D2588">
              <w:rPr>
                <w:rFonts w:ascii="Times New Roman" w:hAnsi="Times New Roman"/>
                <w:noProof/>
                <w:sz w:val="24"/>
                <w:szCs w:val="24"/>
                <w:u w:val="single"/>
              </w:rPr>
              <w:t xml:space="preserve">2 </w:t>
            </w:r>
            <w:r w:rsidRPr="003D2588">
              <w:rPr>
                <w:rFonts w:ascii="Times New Roman" w:eastAsia="Times New Roman" w:hAnsi="Times New Roman"/>
                <w:noProof/>
                <w:sz w:val="24"/>
                <w:szCs w:val="24"/>
                <w:u w:val="single"/>
                <w:lang w:eastAsia="ru-RU"/>
              </w:rPr>
              <w:t>квалификационный</w:t>
            </w:r>
            <w:r w:rsidRPr="003D2588">
              <w:rPr>
                <w:rFonts w:ascii="Times New Roman" w:hAnsi="Times New Roman"/>
                <w:noProof/>
                <w:sz w:val="24"/>
                <w:szCs w:val="24"/>
                <w:u w:val="single"/>
              </w:rPr>
              <w:t xml:space="preserve"> уровень:</w:t>
            </w:r>
          </w:p>
        </w:tc>
        <w:tc>
          <w:tcPr>
            <w:tcW w:w="164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828"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2</w:t>
            </w:r>
          </w:p>
        </w:tc>
        <w:tc>
          <w:tcPr>
            <w:tcW w:w="7560" w:type="dxa"/>
          </w:tcPr>
          <w:p w:rsidR="003D2588" w:rsidRPr="003D2588" w:rsidRDefault="003D2588" w:rsidP="003D2588">
            <w:pPr>
              <w:widowControl w:val="0"/>
              <w:spacing w:after="0" w:line="240" w:lineRule="auto"/>
              <w:rPr>
                <w:rFonts w:ascii="Times New Roman" w:eastAsia="Times New Roman" w:hAnsi="Times New Roman"/>
                <w:i/>
                <w:iCs/>
                <w:sz w:val="28"/>
                <w:szCs w:val="28"/>
                <w:lang w:eastAsia="ru-RU"/>
              </w:rPr>
            </w:pPr>
            <w:r w:rsidRPr="003D2588">
              <w:rPr>
                <w:rFonts w:ascii="Times New Roman" w:eastAsia="Times New Roman" w:hAnsi="Times New Roman"/>
                <w:i/>
                <w:iCs/>
                <w:sz w:val="24"/>
                <w:szCs w:val="24"/>
                <w:lang w:eastAsia="ru-RU"/>
              </w:rPr>
              <w:t>Дежурный по режиму</w:t>
            </w:r>
          </w:p>
        </w:tc>
        <w:tc>
          <w:tcPr>
            <w:tcW w:w="1643" w:type="dxa"/>
          </w:tcPr>
          <w:p w:rsidR="003D2588" w:rsidRPr="003D2588" w:rsidRDefault="003D2588" w:rsidP="003D2588">
            <w:pPr>
              <w:jc w:val="center"/>
            </w:pPr>
          </w:p>
        </w:tc>
      </w:tr>
      <w:tr w:rsidR="003D2588" w:rsidRPr="003D2588" w:rsidTr="003D2588">
        <w:tc>
          <w:tcPr>
            <w:tcW w:w="828"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p>
        </w:tc>
        <w:tc>
          <w:tcPr>
            <w:tcW w:w="7560" w:type="dxa"/>
            <w:vAlign w:val="bottom"/>
          </w:tcPr>
          <w:p w:rsidR="003D2588" w:rsidRPr="003D2588" w:rsidRDefault="003D2588" w:rsidP="003D2588">
            <w:pPr>
              <w:rPr>
                <w:rFonts w:ascii="Times New Roman" w:hAnsi="Times New Roman"/>
                <w:b/>
              </w:rPr>
            </w:pPr>
            <w:r w:rsidRPr="003D2588">
              <w:rPr>
                <w:rFonts w:ascii="Times New Roman" w:hAnsi="Times New Roman"/>
              </w:rPr>
              <w:t>высшее профессиональное образование без предъявления требований к стажу работы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643" w:type="dxa"/>
          </w:tcPr>
          <w:p w:rsidR="003D2588" w:rsidRPr="003D2588" w:rsidRDefault="003D2588" w:rsidP="003D2588">
            <w:pPr>
              <w:jc w:val="center"/>
              <w:rPr>
                <w:rFonts w:ascii="Times New Roman" w:hAnsi="Times New Roman"/>
              </w:rPr>
            </w:pPr>
            <w:r w:rsidRPr="003D2588">
              <w:rPr>
                <w:rFonts w:ascii="Times New Roman" w:hAnsi="Times New Roman"/>
              </w:rPr>
              <w:t>4892,20</w:t>
            </w:r>
          </w:p>
        </w:tc>
      </w:tr>
      <w:tr w:rsidR="003D2588" w:rsidRPr="003D2588" w:rsidTr="003D2588">
        <w:tc>
          <w:tcPr>
            <w:tcW w:w="828"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3</w:t>
            </w:r>
          </w:p>
        </w:tc>
        <w:tc>
          <w:tcPr>
            <w:tcW w:w="7560" w:type="dxa"/>
          </w:tcPr>
          <w:p w:rsidR="003D2588" w:rsidRPr="003D2588" w:rsidRDefault="003D2588" w:rsidP="003D2588">
            <w:pPr>
              <w:widowControl w:val="0"/>
              <w:spacing w:after="0" w:line="240" w:lineRule="auto"/>
              <w:rPr>
                <w:rFonts w:ascii="Times New Roman" w:eastAsia="Times New Roman" w:hAnsi="Times New Roman"/>
                <w:i/>
                <w:iCs/>
                <w:sz w:val="24"/>
                <w:szCs w:val="24"/>
                <w:lang w:eastAsia="ru-RU"/>
              </w:rPr>
            </w:pPr>
            <w:r w:rsidRPr="003D2588">
              <w:rPr>
                <w:rFonts w:ascii="Times New Roman" w:eastAsia="Times New Roman" w:hAnsi="Times New Roman"/>
                <w:i/>
                <w:iCs/>
                <w:sz w:val="24"/>
                <w:szCs w:val="24"/>
                <w:lang w:eastAsia="ru-RU"/>
              </w:rPr>
              <w:t>Младший воспитатель</w:t>
            </w:r>
          </w:p>
        </w:tc>
        <w:tc>
          <w:tcPr>
            <w:tcW w:w="1643" w:type="dxa"/>
          </w:tcPr>
          <w:p w:rsidR="003D2588" w:rsidRPr="003D2588" w:rsidRDefault="003D2588" w:rsidP="003D2588">
            <w:pPr>
              <w:jc w:val="center"/>
              <w:rPr>
                <w:rFonts w:ascii="Times New Roman" w:hAnsi="Times New Roman"/>
              </w:rPr>
            </w:pPr>
            <w:r w:rsidRPr="003D2588">
              <w:rPr>
                <w:rFonts w:ascii="Times New Roman" w:hAnsi="Times New Roman"/>
              </w:rPr>
              <w:t>4650,60</w:t>
            </w:r>
          </w:p>
        </w:tc>
      </w:tr>
      <w:tr w:rsidR="003D2588" w:rsidRPr="003D2588" w:rsidTr="003D2588">
        <w:tc>
          <w:tcPr>
            <w:tcW w:w="828"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60"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iCs/>
              </w:rPr>
            </w:pPr>
            <w:r w:rsidRPr="003D2588">
              <w:rPr>
                <w:rFonts w:ascii="Times New Roman" w:hAnsi="Times New Roman"/>
                <w:color w:val="000000"/>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643" w:type="dxa"/>
          </w:tcPr>
          <w:p w:rsidR="003D2588" w:rsidRPr="003D2588" w:rsidRDefault="003D2588" w:rsidP="003D2588">
            <w:pPr>
              <w:jc w:val="center"/>
              <w:rPr>
                <w:rFonts w:ascii="Times New Roman" w:hAnsi="Times New Roman"/>
              </w:rPr>
            </w:pPr>
          </w:p>
        </w:tc>
      </w:tr>
    </w:tbl>
    <w:p w:rsidR="003D2588" w:rsidRPr="003D2588" w:rsidRDefault="003D2588" w:rsidP="003D2588">
      <w:pPr>
        <w:widowControl w:val="0"/>
        <w:autoSpaceDE w:val="0"/>
        <w:autoSpaceDN w:val="0"/>
        <w:adjustRightInd w:val="0"/>
        <w:spacing w:after="0" w:line="240" w:lineRule="auto"/>
        <w:jc w:val="center"/>
        <w:outlineLvl w:val="0"/>
        <w:rPr>
          <w:rFonts w:eastAsia="Times New Roman" w:cs="Calibri"/>
          <w:bCs/>
          <w:noProof/>
          <w:lang w:eastAsia="ru-RU"/>
        </w:rPr>
      </w:pPr>
    </w:p>
    <w:p w:rsidR="003D2588" w:rsidRPr="003D2588" w:rsidRDefault="003D2588" w:rsidP="003D2588">
      <w:pPr>
        <w:widowControl w:val="0"/>
        <w:autoSpaceDE w:val="0"/>
        <w:autoSpaceDN w:val="0"/>
        <w:adjustRightInd w:val="0"/>
        <w:spacing w:after="0" w:line="240" w:lineRule="auto"/>
        <w:jc w:val="center"/>
        <w:outlineLvl w:val="0"/>
        <w:rPr>
          <w:rFonts w:ascii="Times New Roman" w:eastAsia="Times New Roman" w:hAnsi="Times New Roman"/>
          <w:bCs/>
          <w:noProof/>
          <w:sz w:val="24"/>
          <w:lang w:eastAsia="ru-RU"/>
        </w:rPr>
      </w:pPr>
      <w:r w:rsidRPr="003D2588">
        <w:rPr>
          <w:rFonts w:ascii="Times New Roman" w:eastAsia="Times New Roman" w:hAnsi="Times New Roman"/>
          <w:bCs/>
          <w:i/>
          <w:noProof/>
          <w:sz w:val="24"/>
          <w:lang w:eastAsia="ru-RU"/>
        </w:rPr>
        <w:t>Профессиональная квалификационная группа должностей педагогических работников</w:t>
      </w:r>
    </w:p>
    <w:p w:rsidR="003D2588" w:rsidRPr="003D2588" w:rsidRDefault="003D2588" w:rsidP="003D2588">
      <w:pPr>
        <w:ind w:firstLine="708"/>
        <w:rPr>
          <w:sz w:val="26"/>
          <w:szCs w:val="2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gridCol w:w="1701"/>
      </w:tblGrid>
      <w:tr w:rsidR="003D2588" w:rsidRPr="003D2588" w:rsidTr="003D2588">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Arial"/>
                <w:sz w:val="20"/>
                <w:szCs w:val="20"/>
                <w:lang w:eastAsia="ru-RU"/>
              </w:rPr>
            </w:pPr>
            <w:r w:rsidRPr="003D2588">
              <w:rPr>
                <w:rFonts w:ascii="Times New Roman" w:eastAsia="Times New Roman" w:hAnsi="Times New Roman"/>
                <w:sz w:val="24"/>
                <w:szCs w:val="24"/>
                <w:lang w:eastAsia="ru-RU"/>
              </w:rPr>
              <w:t>№ п/п</w:t>
            </w:r>
          </w:p>
        </w:tc>
        <w:tc>
          <w:tcPr>
            <w:tcW w:w="751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Arial"/>
                <w:i/>
                <w:sz w:val="20"/>
                <w:szCs w:val="20"/>
                <w:lang w:eastAsia="ru-RU"/>
              </w:rPr>
            </w:pPr>
            <w:r w:rsidRPr="003D2588">
              <w:rPr>
                <w:rFonts w:ascii="Times New Roman" w:eastAsia="Times New Roman" w:hAnsi="Times New Roman"/>
                <w:sz w:val="24"/>
                <w:szCs w:val="24"/>
                <w:lang w:eastAsia="ru-RU"/>
              </w:rPr>
              <w:t>Наименование должности и требования к квалификации</w:t>
            </w:r>
          </w:p>
        </w:tc>
        <w:tc>
          <w:tcPr>
            <w:tcW w:w="1701" w:type="dxa"/>
          </w:tcPr>
          <w:p w:rsidR="003D2588" w:rsidRPr="003D2588" w:rsidRDefault="003D2588" w:rsidP="003D2588">
            <w:pPr>
              <w:jc w:val="both"/>
              <w:rPr>
                <w:rFonts w:ascii="Times New Roman" w:hAnsi="Times New Roman"/>
              </w:rPr>
            </w:pPr>
            <w:r w:rsidRPr="003D2588">
              <w:rPr>
                <w:rFonts w:ascii="Times New Roman" w:hAnsi="Times New Roman"/>
                <w:sz w:val="24"/>
                <w:szCs w:val="24"/>
              </w:rPr>
              <w:t>Должностной оклад, рублей</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eastAsia="Times New Roman" w:cs="Calibri"/>
                <w:bCs/>
                <w:noProof/>
                <w:lang w:eastAsia="ru-RU"/>
              </w:rPr>
            </w:pPr>
          </w:p>
        </w:tc>
        <w:tc>
          <w:tcPr>
            <w:tcW w:w="7513" w:type="dxa"/>
          </w:tcPr>
          <w:p w:rsidR="003D2588" w:rsidRPr="003D2588" w:rsidRDefault="003D2588" w:rsidP="003D2588">
            <w:pPr>
              <w:widowControl w:val="0"/>
              <w:spacing w:after="0" w:line="240" w:lineRule="auto"/>
              <w:jc w:val="center"/>
              <w:rPr>
                <w:rFonts w:ascii="Times New Roman" w:eastAsia="Times New Roman" w:hAnsi="Times New Roman"/>
                <w:i/>
                <w:iCs/>
                <w:sz w:val="28"/>
                <w:szCs w:val="28"/>
                <w:lang w:eastAsia="ru-RU"/>
              </w:rPr>
            </w:pPr>
            <w:r w:rsidRPr="003D2588">
              <w:rPr>
                <w:rFonts w:ascii="Times New Roman" w:eastAsia="Times New Roman" w:hAnsi="Times New Roman"/>
                <w:noProof/>
                <w:sz w:val="24"/>
                <w:szCs w:val="24"/>
                <w:u w:val="single"/>
                <w:lang w:eastAsia="ru-RU"/>
              </w:rPr>
              <w:t>1 квалификационный уровень:</w:t>
            </w:r>
          </w:p>
        </w:tc>
        <w:tc>
          <w:tcPr>
            <w:tcW w:w="1701" w:type="dxa"/>
          </w:tcPr>
          <w:p w:rsidR="003D2588" w:rsidRPr="003D2588" w:rsidRDefault="003D2588" w:rsidP="003D2588">
            <w:pPr>
              <w:jc w:val="center"/>
              <w:rPr>
                <w:rFonts w:cs="Calibri"/>
                <w:color w:val="000000"/>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ind w:right="-44"/>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w:t>
            </w:r>
          </w:p>
        </w:tc>
        <w:tc>
          <w:tcPr>
            <w:tcW w:w="7513" w:type="dxa"/>
          </w:tcPr>
          <w:p w:rsidR="003D2588" w:rsidRPr="003D2588" w:rsidRDefault="003D2588" w:rsidP="003D2588">
            <w:pPr>
              <w:widowControl w:val="0"/>
              <w:spacing w:after="0" w:line="240" w:lineRule="auto"/>
              <w:rPr>
                <w:rFonts w:ascii="Times New Roman" w:eastAsia="Times New Roman" w:hAnsi="Times New Roman"/>
                <w:i/>
                <w:iCs/>
                <w:sz w:val="24"/>
                <w:szCs w:val="24"/>
                <w:lang w:eastAsia="ru-RU"/>
              </w:rPr>
            </w:pPr>
            <w:r w:rsidRPr="003D2588">
              <w:rPr>
                <w:rFonts w:ascii="Times New Roman" w:eastAsia="Times New Roman" w:hAnsi="Times New Roman"/>
                <w:i/>
                <w:iCs/>
                <w:sz w:val="24"/>
                <w:szCs w:val="24"/>
                <w:lang w:eastAsia="ru-RU"/>
              </w:rPr>
              <w:t>Инструктор по физической культуре</w:t>
            </w:r>
          </w:p>
        </w:tc>
        <w:tc>
          <w:tcPr>
            <w:tcW w:w="1701" w:type="dxa"/>
          </w:tcPr>
          <w:p w:rsidR="003D2588" w:rsidRPr="003D2588" w:rsidRDefault="003D2588" w:rsidP="003D2588">
            <w:pPr>
              <w:jc w:val="center"/>
              <w:rPr>
                <w:rFonts w:cs="Calibri"/>
                <w:color w:val="000000"/>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свыше 10 лет или 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7 876,18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5 до 10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свыше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от 2 до 5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5 до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2 до 5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3D2588">
              <w:rPr>
                <w:rFonts w:ascii="Times New Roman" w:hAnsi="Times New Roman"/>
                <w:color w:val="000000"/>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5 233,79</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2</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Музыкальный руководитель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 или II </w:t>
            </w:r>
            <w:r w:rsidRPr="003D2588">
              <w:rPr>
                <w:rFonts w:ascii="Times New Roman" w:hAnsi="Times New Roman"/>
              </w:rPr>
              <w:lastRenderedPageBreak/>
              <w:t>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lastRenderedPageBreak/>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5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2 до 5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 xml:space="preserve">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5 475,38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eastAsia="Times New Roman" w:cs="Calibri"/>
                <w:bCs/>
                <w:noProof/>
                <w:lang w:eastAsia="ru-RU"/>
              </w:rPr>
            </w:pPr>
            <w:r w:rsidRPr="003D2588">
              <w:rPr>
                <w:rFonts w:eastAsia="Times New Roman" w:cs="Calibri"/>
                <w:bCs/>
                <w:noProof/>
                <w:lang w:eastAsia="ru-RU"/>
              </w:rPr>
              <w:t>3</w:t>
            </w: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u w:val="single"/>
              </w:rPr>
            </w:pPr>
            <w:r w:rsidRPr="003D2588">
              <w:rPr>
                <w:rFonts w:ascii="Times New Roman" w:hAnsi="Times New Roman"/>
                <w:i/>
                <w:color w:val="000000"/>
              </w:rPr>
              <w:t>Старший вожатый</w:t>
            </w:r>
          </w:p>
        </w:tc>
        <w:tc>
          <w:tcPr>
            <w:tcW w:w="1701" w:type="dxa"/>
            <w:vAlign w:val="center"/>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педагогической работы свыше 10 лет или II квалификационная категория;</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педагогической работы свыше 5 лет или среднее профессиональное образование и стаж работы свыше 10 лет;</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7 197,09</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педагогической работы от 2 до 5 лет или среднее профессиональное образование и стаж работы от 5 до 10 лет;</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без предъявления требований к стажу работы или среднее профессиональное образование и стаж от 2 до 5 лет;</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5 988,76</w:t>
            </w:r>
          </w:p>
        </w:tc>
      </w:tr>
      <w:tr w:rsidR="003D2588" w:rsidRPr="003D2588" w:rsidTr="003D2588">
        <w:tblPrEx>
          <w:tblLook w:val="0000" w:firstRow="0" w:lastRow="0" w:firstColumn="0" w:lastColumn="0" w:noHBand="0" w:noVBand="0"/>
        </w:tblPrEx>
        <w:trPr>
          <w:trHeight w:val="643"/>
        </w:trPr>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spacing w:after="0"/>
              <w:jc w:val="both"/>
              <w:rPr>
                <w:rFonts w:ascii="Times New Roman" w:hAnsi="Times New Roman"/>
              </w:rPr>
            </w:pPr>
            <w:r w:rsidRPr="003D2588">
              <w:rPr>
                <w:rFonts w:ascii="Times New Roman" w:hAnsi="Times New Roman"/>
              </w:rPr>
              <w:t>среднее профессиональное образование без предъявления требований к стажу работы.</w:t>
            </w:r>
          </w:p>
        </w:tc>
        <w:tc>
          <w:tcPr>
            <w:tcW w:w="1701" w:type="dxa"/>
          </w:tcPr>
          <w:p w:rsidR="003D2588" w:rsidRPr="003D2588" w:rsidRDefault="003D2588" w:rsidP="003D2588">
            <w:pPr>
              <w:jc w:val="center"/>
              <w:rPr>
                <w:rFonts w:ascii="Times New Roman" w:hAnsi="Times New Roman"/>
              </w:rPr>
            </w:pPr>
            <w:r w:rsidRPr="003D2588">
              <w:rPr>
                <w:rFonts w:ascii="Times New Roman" w:hAnsi="Times New Roman"/>
              </w:rPr>
              <w:t>5233,79</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r w:rsidRPr="003D2588">
              <w:rPr>
                <w:rFonts w:ascii="Times New Roman" w:hAnsi="Times New Roman"/>
                <w:noProof/>
                <w:u w:val="single"/>
              </w:rPr>
              <w:t>2 квалификационный уровень: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4</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rPr>
            </w:pPr>
            <w:r w:rsidRPr="003D2588">
              <w:rPr>
                <w:rFonts w:ascii="Times New Roman" w:hAnsi="Times New Roman"/>
                <w:i/>
                <w:color w:val="000000"/>
              </w:rPr>
              <w:t>Инструктор- методист</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 I квалификационная категория;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 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работы по специальности свыше 12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8 до 12 лет,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5 до 8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rPr>
          <w:trHeight w:val="1993"/>
        </w:trPr>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5988,76</w:t>
            </w:r>
          </w:p>
        </w:tc>
      </w:tr>
      <w:tr w:rsidR="003D2588" w:rsidRPr="003D2588" w:rsidTr="003D2588">
        <w:tblPrEx>
          <w:tblLook w:val="0000" w:firstRow="0" w:lastRow="0" w:firstColumn="0" w:lastColumn="0" w:noHBand="0" w:noVBand="0"/>
        </w:tblPrEx>
        <w:trPr>
          <w:trHeight w:val="330"/>
        </w:trPr>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5</w:t>
            </w:r>
          </w:p>
        </w:tc>
        <w:tc>
          <w:tcPr>
            <w:tcW w:w="7513" w:type="dxa"/>
            <w:vAlign w:val="bottom"/>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Концертмейстер </w:t>
            </w:r>
          </w:p>
        </w:tc>
        <w:tc>
          <w:tcPr>
            <w:tcW w:w="1701" w:type="dxa"/>
          </w:tcPr>
          <w:p w:rsidR="003D2588" w:rsidRPr="003D2588" w:rsidRDefault="003D2588" w:rsidP="003D2588">
            <w:pPr>
              <w:jc w:val="center"/>
              <w:rPr>
                <w:rFonts w:cs="Calibri"/>
                <w:color w:val="000000"/>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(музыкальное) образование, профессиональное владение техникой исполнения на музыкальном инструменте и стаж работы свыше 20 лет или 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(музыкальное) образование, профессиональное владение техникой исполнения на музыкальном инструменте и стаж работы от 5 до 10 лет или среднее профессиональное (музыкальное) образование, профессиональное владение техникой исполнения на музыкальном инструменте и стаж работы свыше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музыкальное образование профессиональное владение техникой исполнения на музыкальном инструменте и стаж педагогической работы от 2 до 5 лет или среднее музыкальное образование профессиональное владение техникой исполнения на музыкальном инструменте и стаж педагогической работы от 5 до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или среднее профессиональное (музыкальное) образование, профессиональное владение техникой исполнения на музыкальном инструменте и стаж педагогической работы от 2 до 5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 xml:space="preserve">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5 475,38</w:t>
            </w:r>
          </w:p>
        </w:tc>
      </w:tr>
      <w:tr w:rsidR="003D2588" w:rsidRPr="003D2588" w:rsidTr="003D2588">
        <w:tblPrEx>
          <w:tblLook w:val="0000" w:firstRow="0" w:lastRow="0" w:firstColumn="0" w:lastColumn="0" w:noHBand="0" w:noVBand="0"/>
        </w:tblPrEx>
        <w:trPr>
          <w:trHeight w:val="257"/>
        </w:trPr>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6</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Педагог дополнительного образования</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w:t>
            </w:r>
            <w:r w:rsidRPr="003D2588">
              <w:rPr>
                <w:rFonts w:ascii="Times New Roman" w:hAnsi="Times New Roman"/>
              </w:rPr>
              <w:lastRenderedPageBreak/>
              <w:t>профессиональное образование по направлению «Образование и педагогика» без предъявления требований к стажу работы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lastRenderedPageBreak/>
              <w:t>5 988,76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5 233,79</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7</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Социальный педагог</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II квалификационная категория или высшее профессиональное образование по направлениям подготовки «Образование и педагогика» и «Социальная педагогика» и стаж педагогической работы от 10 до 20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направлениям подготовки «Образование и педагогика» и «Социальная педагогика»  и стаж педагогической работы от 5 до 10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направлениям подготовки «Образование и педагогика» и «Социальная педагогика» и стаж педагогической работы от 2 до 5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направлениям подготовки «Образование и педагогика» и «Социальная педагогика» без предъявления требований к стажу работы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5 988,76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5 475,38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lastRenderedPageBreak/>
              <w:t>8</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Тренер – преподаватель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высшая квалификационная категория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 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I квалификационная категория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8 510,35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II квалификационная категория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7 891,28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педагогической работы свыше 5 лет;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7 196,71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 или среднее профессиональное образование в области физкультуры и спорта или среднее профессиональное образование и дополнительное профессиональное образование в области физкультуры и спорта и стаж работы  по специальности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6 577,64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и стаж педагогической работы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5 988,76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5 233,79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9</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Педагог – организатор</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9 869,30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9 189,81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8 510,35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7 891,28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7 196,71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6 577,64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5 988,76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5 475,38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noProof/>
                <w:u w:val="single"/>
              </w:rPr>
            </w:pPr>
            <w:r w:rsidRPr="003D2588">
              <w:rPr>
                <w:rFonts w:ascii="Times New Roman" w:hAnsi="Times New Roman"/>
                <w:noProof/>
                <w:u w:val="single"/>
              </w:rPr>
              <w:t>3 квалификационный уровень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10</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color w:val="000000"/>
              </w:rPr>
            </w:pPr>
            <w:r w:rsidRPr="003D2588">
              <w:rPr>
                <w:rFonts w:ascii="Times New Roman" w:hAnsi="Times New Roman"/>
                <w:i/>
                <w:color w:val="000000"/>
              </w:rPr>
              <w:t xml:space="preserve">Воспитатель </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9 869,30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9 189,81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20 лет или II квалификационная категория, либо высшее профессиональное образование  по направлению подготовки «Образование и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8 510,35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7 891,28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7 196,71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 или среднее профессиональное образование по направлению подготовки «Образование и педагогика» либо среднее профессиональное образование и </w:t>
            </w:r>
            <w:r w:rsidRPr="003D2588">
              <w:rPr>
                <w:rFonts w:ascii="Times New Roman" w:hAnsi="Times New Roman"/>
              </w:rPr>
              <w:lastRenderedPageBreak/>
              <w:t>дополнительное профессиональное образование по направлению подготовки «Образование и педагогика» и стаж педагогической работы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lastRenderedPageBreak/>
              <w:t xml:space="preserve">6 577,64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5 988,76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color w:val="000000"/>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5 475,38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11</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Педагог - психолог</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9 869,30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9 189,81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8 510,35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7 891,28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5 до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7 196,71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 xml:space="preserve">6 577,64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w:t>
            </w:r>
            <w:r w:rsidRPr="003D2588">
              <w:rPr>
                <w:rFonts w:ascii="Times New Roman" w:hAnsi="Times New Roman"/>
              </w:rPr>
              <w:lastRenderedPageBreak/>
              <w:t>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lastRenderedPageBreak/>
              <w:t xml:space="preserve">5 988,76 </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lastRenderedPageBreak/>
              <w:t>12</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Методист</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высшая квалификационная категория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 I квалификационная категория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 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работы по специальности свыше 12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и стаж работы по специальности от 8 до 12 лет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 xml:space="preserve">высшее профессиональное образование и стаж работы по специальности от 5 до 8 лет;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высшее профессиональное образование и стаж работы по специальности не менее 2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5 988,76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13</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Старший инструктор-методист</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lang w:val="en-US"/>
              </w:rPr>
              <w:t xml:space="preserve">I </w:t>
            </w:r>
            <w:r w:rsidRPr="003D2588">
              <w:rPr>
                <w:rFonts w:ascii="Times New Roman" w:hAnsi="Times New Roman"/>
                <w:color w:val="000000"/>
              </w:rPr>
              <w:t>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lang w:val="en-US"/>
              </w:rPr>
              <w:t xml:space="preserve">II </w:t>
            </w:r>
            <w:r w:rsidRPr="003D2588">
              <w:rPr>
                <w:rFonts w:ascii="Times New Roman" w:hAnsi="Times New Roman"/>
                <w:color w:val="000000"/>
              </w:rPr>
              <w:t>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rPr>
              <w:t>высшее профессиональное образование в области физкультуры и спорта и стаж работы в должности методиста, инструктора-методиста не менее 2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color w:val="000000"/>
              </w:rPr>
              <w:t>высшее  профессиональное образование и  стаж  работы  в   должности методиста, инструктора-методиста не менее 2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14</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Старший тренер-преподаватель</w:t>
            </w:r>
          </w:p>
        </w:tc>
        <w:tc>
          <w:tcPr>
            <w:tcW w:w="1701" w:type="dxa"/>
            <w:vAlign w:val="bottom"/>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rPr>
              <w:t xml:space="preserve">высшая квалификационная категория </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u w:val="single"/>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3D2588">
              <w:rPr>
                <w:rFonts w:ascii="Times New Roman" w:hAnsi="Times New Roman"/>
                <w:color w:val="000000"/>
                <w:lang w:val="en-US"/>
              </w:rPr>
              <w:t>II</w:t>
            </w:r>
            <w:r w:rsidRPr="003D2588">
              <w:rPr>
                <w:rFonts w:ascii="Times New Roman" w:hAnsi="Times New Roman"/>
                <w:color w:val="000000"/>
              </w:rPr>
              <w:t xml:space="preserve">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rPr>
          <w:trHeight w:val="1100"/>
        </w:trPr>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u w:val="single"/>
              </w:rPr>
            </w:pPr>
            <w:r w:rsidRPr="003D2588">
              <w:rPr>
                <w:rFonts w:ascii="Times New Roman" w:hAnsi="Times New Roman"/>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и стаж работы в должности тренера - преподавателя не менее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u w:val="single"/>
              </w:rPr>
            </w:pPr>
            <w:r w:rsidRPr="003D2588">
              <w:rPr>
                <w:rFonts w:ascii="Times New Roman" w:hAnsi="Times New Roman"/>
              </w:rPr>
              <w:t>высшее профессиональное образование в области физкультуры и спорта и стаж работы по специальности от 3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u w:val="single"/>
              </w:rPr>
            </w:pPr>
            <w:r w:rsidRPr="003D2588">
              <w:rPr>
                <w:rFonts w:ascii="Times New Roman" w:hAnsi="Times New Roman"/>
                <w:color w:val="000000"/>
              </w:rPr>
              <w:t>высшее профессиональное образование в области физкультуры и спорта и стаж работы по специальности не менее 2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c>
          <w:tcPr>
            <w:tcW w:w="851" w:type="dxa"/>
          </w:tcPr>
          <w:p w:rsidR="003D2588" w:rsidRPr="003D2588" w:rsidRDefault="003D2588" w:rsidP="003D2588">
            <w:pPr>
              <w:jc w:val="both"/>
              <w:rPr>
                <w:rFonts w:ascii="Times New Roman" w:hAnsi="Times New Roman"/>
              </w:rPr>
            </w:pPr>
          </w:p>
        </w:tc>
        <w:tc>
          <w:tcPr>
            <w:tcW w:w="7513" w:type="dxa"/>
          </w:tcPr>
          <w:p w:rsidR="003D2588" w:rsidRPr="003D2588" w:rsidRDefault="003D2588" w:rsidP="003D2588">
            <w:pPr>
              <w:autoSpaceDE w:val="0"/>
              <w:autoSpaceDN w:val="0"/>
              <w:adjustRightInd w:val="0"/>
              <w:ind w:firstLine="540"/>
              <w:jc w:val="center"/>
              <w:outlineLvl w:val="2"/>
              <w:rPr>
                <w:rFonts w:ascii="Times New Roman" w:eastAsia="Times New Roman" w:hAnsi="Times New Roman"/>
                <w:noProof/>
                <w:sz w:val="24"/>
                <w:szCs w:val="24"/>
                <w:u w:val="single"/>
                <w:lang w:eastAsia="ru-RU"/>
              </w:rPr>
            </w:pPr>
            <w:r w:rsidRPr="003D2588">
              <w:rPr>
                <w:rFonts w:ascii="Times New Roman" w:eastAsia="Times New Roman" w:hAnsi="Times New Roman"/>
                <w:noProof/>
                <w:sz w:val="24"/>
                <w:szCs w:val="24"/>
                <w:u w:val="single"/>
                <w:lang w:eastAsia="ru-RU"/>
              </w:rPr>
              <w:t>4 квалификационный уровень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r w:rsidRPr="003D2588">
              <w:rPr>
                <w:rFonts w:ascii="Times New Roman" w:eastAsia="Times New Roman" w:hAnsi="Times New Roman"/>
                <w:bCs/>
                <w:noProof/>
                <w:sz w:val="24"/>
                <w:szCs w:val="24"/>
                <w:lang w:eastAsia="ru-RU"/>
              </w:rPr>
              <w:t>15</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3D2588">
              <w:rPr>
                <w:rFonts w:ascii="Times New Roman" w:hAnsi="Times New Roman"/>
                <w:i/>
                <w:color w:val="000000"/>
              </w:rPr>
              <w:t>Преподаватель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I квалификационная категория, старший преподаватель;</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9189,81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либо II квалификационная категория;</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8510,35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 xml:space="preserve">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и стаж педагогической работы свыше 10 лет; </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7196,71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и стаж педагогической работы от 5 до 10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6577,64</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и стаж педагогической работы от 2 до 5 лет;</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5988,76</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3D2588">
              <w:rPr>
                <w:rFonts w:ascii="Times New Roman" w:hAnsi="Times New Roman"/>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vAlign w:val="center"/>
          </w:tcPr>
          <w:p w:rsidR="003D2588" w:rsidRPr="003D2588" w:rsidRDefault="003D2588" w:rsidP="003D2588">
            <w:pPr>
              <w:jc w:val="center"/>
              <w:rPr>
                <w:rFonts w:ascii="Times New Roman" w:hAnsi="Times New Roman"/>
              </w:rPr>
            </w:pPr>
            <w:r w:rsidRPr="003D2588">
              <w:rPr>
                <w:rFonts w:ascii="Times New Roman" w:hAnsi="Times New Roman"/>
              </w:rPr>
              <w:t>5475,38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16</w:t>
            </w: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Старший воспитатель</w:t>
            </w:r>
          </w:p>
        </w:tc>
        <w:tc>
          <w:tcPr>
            <w:tcW w:w="1701" w:type="dxa"/>
          </w:tcPr>
          <w:p w:rsidR="003D2588" w:rsidRPr="003D2588" w:rsidRDefault="003D2588" w:rsidP="003D2588">
            <w:pPr>
              <w:jc w:val="center"/>
              <w:rPr>
                <w:rFonts w:ascii="Times New Roman" w:hAnsi="Times New Roman"/>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высшая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9 869,30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vAlign w:val="center"/>
          </w:tcPr>
          <w:p w:rsidR="003D2588" w:rsidRPr="003D2588" w:rsidRDefault="003D2588" w:rsidP="003D2588">
            <w:pPr>
              <w:jc w:val="both"/>
              <w:rPr>
                <w:rFonts w:ascii="Times New Roman" w:hAnsi="Times New Roman"/>
              </w:rPr>
            </w:pPr>
            <w:r w:rsidRPr="003D2588">
              <w:rPr>
                <w:rFonts w:ascii="Times New Roman" w:hAnsi="Times New Roman"/>
              </w:rPr>
              <w:t>I квалификационная категория;</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9 189,81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rPr>
            </w:pPr>
            <w:r w:rsidRPr="003D2588">
              <w:rPr>
                <w:rFonts w:ascii="Times New Roman" w:hAnsi="Times New Roman"/>
              </w:rPr>
              <w:t>высшее профессиональное образование  по направлению подготовки «Образование и педагогика» и стаж педагогической работы свыше 10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8 510,35</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rPr>
              <w:t>- 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7 891,28</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3 до 5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7 196,71</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7513"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3D2588">
              <w:rPr>
                <w:rFonts w:ascii="Times New Roman" w:hAnsi="Times New Roman"/>
                <w:color w:val="000000"/>
              </w:rPr>
              <w:t>высшее профессиональное  образование   по направлению подготовки  "Образование  и  педагогика"  и  стаж    работы в должности воспитателя не менее 2 лет</w:t>
            </w:r>
          </w:p>
        </w:tc>
        <w:tc>
          <w:tcPr>
            <w:tcW w:w="1701" w:type="dxa"/>
            <w:vAlign w:val="bottom"/>
          </w:tcPr>
          <w:p w:rsidR="003D2588" w:rsidRPr="003D2588" w:rsidRDefault="003D2588" w:rsidP="003D2588">
            <w:pPr>
              <w:jc w:val="center"/>
              <w:rPr>
                <w:rFonts w:ascii="Times New Roman" w:hAnsi="Times New Roman"/>
              </w:rPr>
            </w:pPr>
            <w:r w:rsidRPr="003D2588">
              <w:rPr>
                <w:rFonts w:ascii="Times New Roman" w:hAnsi="Times New Roman"/>
              </w:rPr>
              <w:t>6 577,64</w:t>
            </w:r>
          </w:p>
        </w:tc>
      </w:tr>
      <w:tr w:rsidR="003D2588" w:rsidRPr="003D2588" w:rsidTr="003D2588">
        <w:tc>
          <w:tcPr>
            <w:tcW w:w="851" w:type="dxa"/>
          </w:tcPr>
          <w:p w:rsidR="003D2588" w:rsidRPr="003D2588" w:rsidRDefault="003D2588" w:rsidP="003D2588">
            <w:pPr>
              <w:jc w:val="center"/>
              <w:rPr>
                <w:rFonts w:ascii="Times New Roman" w:hAnsi="Times New Roman"/>
              </w:rPr>
            </w:pPr>
            <w:r w:rsidRPr="003D2588">
              <w:rPr>
                <w:rFonts w:ascii="Times New Roman" w:hAnsi="Times New Roman"/>
              </w:rPr>
              <w:t>17</w:t>
            </w:r>
          </w:p>
        </w:tc>
        <w:tc>
          <w:tcPr>
            <w:tcW w:w="7513" w:type="dxa"/>
          </w:tcPr>
          <w:p w:rsidR="003D2588" w:rsidRPr="003D2588" w:rsidRDefault="003D2588" w:rsidP="003D2588">
            <w:pPr>
              <w:jc w:val="both"/>
              <w:rPr>
                <w:rFonts w:ascii="Times New Roman" w:hAnsi="Times New Roman"/>
                <w:bCs/>
                <w:i/>
              </w:rPr>
            </w:pPr>
            <w:r w:rsidRPr="003D2588">
              <w:rPr>
                <w:rFonts w:ascii="Times New Roman" w:hAnsi="Times New Roman"/>
                <w:bCs/>
                <w:i/>
              </w:rPr>
              <w:t>Руководитель физического воспитания</w:t>
            </w:r>
            <w:r w:rsidRPr="003D2588">
              <w:rPr>
                <w:rFonts w:ascii="Times New Roman" w:hAnsi="Times New Roman"/>
                <w:i/>
              </w:rPr>
              <w:t xml:space="preserve"> </w:t>
            </w:r>
          </w:p>
        </w:tc>
        <w:tc>
          <w:tcPr>
            <w:tcW w:w="1701" w:type="dxa"/>
          </w:tcPr>
          <w:p w:rsidR="003D2588" w:rsidRPr="003D2588" w:rsidRDefault="003D2588" w:rsidP="003D2588">
            <w:pPr>
              <w:jc w:val="both"/>
              <w:rPr>
                <w:rFonts w:ascii="Times New Roman" w:hAnsi="Times New Roman"/>
              </w:rPr>
            </w:pPr>
          </w:p>
        </w:tc>
      </w:tr>
      <w:tr w:rsidR="003D2588" w:rsidRPr="003D2588" w:rsidTr="003D2588">
        <w:tc>
          <w:tcPr>
            <w:tcW w:w="851" w:type="dxa"/>
            <w:tcBorders>
              <w:bottom w:val="single" w:sz="4" w:space="0" w:color="auto"/>
            </w:tcBorders>
          </w:tcPr>
          <w:p w:rsidR="003D2588" w:rsidRPr="003D2588" w:rsidRDefault="003D2588" w:rsidP="003D2588">
            <w:pPr>
              <w:jc w:val="both"/>
              <w:rPr>
                <w:rFonts w:ascii="Times New Roman" w:hAnsi="Times New Roman"/>
              </w:rPr>
            </w:pPr>
          </w:p>
        </w:tc>
        <w:tc>
          <w:tcPr>
            <w:tcW w:w="7513" w:type="dxa"/>
            <w:tcBorders>
              <w:bottom w:val="single" w:sz="4" w:space="0" w:color="auto"/>
            </w:tcBorders>
          </w:tcPr>
          <w:p w:rsidR="003D2588" w:rsidRPr="003D2588" w:rsidRDefault="003D2588" w:rsidP="003D2588">
            <w:pPr>
              <w:jc w:val="both"/>
              <w:rPr>
                <w:rFonts w:ascii="Times New Roman" w:hAnsi="Times New Roman"/>
              </w:rPr>
            </w:pPr>
            <w:r w:rsidRPr="003D2588">
              <w:rPr>
                <w:rFonts w:ascii="Times New Roman" w:hAnsi="Times New Roman"/>
              </w:rPr>
              <w:t>- высшая квалификационная категория;</w:t>
            </w:r>
          </w:p>
          <w:p w:rsidR="003D2588" w:rsidRPr="003D2588" w:rsidRDefault="003D2588" w:rsidP="003D2588">
            <w:pPr>
              <w:jc w:val="both"/>
              <w:rPr>
                <w:rFonts w:ascii="Times New Roman" w:hAnsi="Times New Roman"/>
              </w:rPr>
            </w:pPr>
            <w:r w:rsidRPr="003D2588">
              <w:rPr>
                <w:rFonts w:ascii="Times New Roman" w:hAnsi="Times New Roman"/>
              </w:rPr>
              <w:t xml:space="preserve">- </w:t>
            </w:r>
            <w:r w:rsidRPr="003D2588">
              <w:rPr>
                <w:rFonts w:ascii="Times New Roman" w:hAnsi="Times New Roman"/>
                <w:lang w:val="en-US"/>
              </w:rPr>
              <w:t>I</w:t>
            </w:r>
            <w:r w:rsidRPr="003D2588">
              <w:rPr>
                <w:rFonts w:ascii="Times New Roman" w:hAnsi="Times New Roman"/>
              </w:rPr>
              <w:t xml:space="preserve"> квалификационная категория;</w:t>
            </w:r>
          </w:p>
          <w:p w:rsidR="003D2588" w:rsidRPr="003D2588" w:rsidRDefault="003D2588" w:rsidP="003D2588">
            <w:pPr>
              <w:jc w:val="both"/>
              <w:rPr>
                <w:rFonts w:ascii="Times New Roman" w:hAnsi="Times New Roman"/>
              </w:rPr>
            </w:pPr>
            <w:r w:rsidRPr="003D2588">
              <w:rPr>
                <w:rFonts w:ascii="Times New Roman" w:hAnsi="Times New Roman"/>
              </w:rPr>
              <w:t xml:space="preserve">- </w:t>
            </w:r>
            <w:r w:rsidRPr="003D2588">
              <w:rPr>
                <w:rFonts w:ascii="Times New Roman" w:hAnsi="Times New Roman"/>
                <w:lang w:val="en-US"/>
              </w:rPr>
              <w:t>II</w:t>
            </w:r>
            <w:r w:rsidRPr="003D2588">
              <w:rPr>
                <w:rFonts w:ascii="Times New Roman" w:hAnsi="Times New Roman"/>
              </w:rPr>
              <w:t xml:space="preserve"> квалификационная категория</w:t>
            </w:r>
          </w:p>
          <w:p w:rsidR="003D2588" w:rsidRPr="003D2588" w:rsidRDefault="003D2588" w:rsidP="003D2588">
            <w:pPr>
              <w:jc w:val="both"/>
              <w:rPr>
                <w:rFonts w:ascii="Times New Roman" w:hAnsi="Times New Roman"/>
              </w:rPr>
            </w:pPr>
            <w:r w:rsidRPr="003D2588">
              <w:rPr>
                <w:rFonts w:ascii="Times New Roman" w:hAnsi="Times New Roman"/>
              </w:rPr>
              <w:t>- высшее профессиональное образование в области физкультуры и спорта и стаж педагогической работы свыше 5 лет:</w:t>
            </w:r>
          </w:p>
          <w:p w:rsidR="003D2588" w:rsidRPr="003D2588" w:rsidRDefault="003D2588" w:rsidP="003D2588">
            <w:pPr>
              <w:jc w:val="both"/>
              <w:rPr>
                <w:rFonts w:ascii="Times New Roman" w:hAnsi="Times New Roman"/>
              </w:rPr>
            </w:pPr>
            <w:r w:rsidRPr="003D2588">
              <w:rPr>
                <w:rFonts w:ascii="Times New Roman" w:hAnsi="Times New Roman"/>
              </w:rPr>
              <w:t>- высшее профессиональное образование в области физкультуры и спорта и стаж работы от 2 до 5 лет  либо высшее профессиональное образования и дополнительное профессиональное образования в области физкультуры и спорта и стаж работы от 2 до 5 лет, либо среднее профессиональное образование и стаж работы в области физкультуры и спорта свыше 5 лет;</w:t>
            </w:r>
          </w:p>
          <w:p w:rsidR="003D2588" w:rsidRPr="003D2588" w:rsidRDefault="003D2588" w:rsidP="003D2588">
            <w:pPr>
              <w:jc w:val="both"/>
              <w:rPr>
                <w:rFonts w:ascii="Times New Roman" w:hAnsi="Times New Roman"/>
              </w:rPr>
            </w:pPr>
            <w:r w:rsidRPr="003D2588">
              <w:rPr>
                <w:rFonts w:ascii="Times New Roman" w:hAnsi="Times New Roman"/>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и стаж работы от 2 до 5 лет;</w:t>
            </w:r>
          </w:p>
          <w:p w:rsidR="003D2588" w:rsidRPr="003D2588" w:rsidRDefault="003D2588" w:rsidP="003D2588">
            <w:pPr>
              <w:jc w:val="both"/>
              <w:rPr>
                <w:rFonts w:ascii="Times New Roman" w:hAnsi="Times New Roman"/>
              </w:rPr>
            </w:pPr>
            <w:r w:rsidRPr="003D2588">
              <w:rPr>
                <w:rFonts w:ascii="Times New Roman" w:hAnsi="Times New Roman"/>
              </w:rPr>
              <w:lastRenderedPageBreak/>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образования и дополнительное профессиональное образования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tc>
        <w:tc>
          <w:tcPr>
            <w:tcW w:w="1701" w:type="dxa"/>
            <w:tcBorders>
              <w:bottom w:val="single" w:sz="4" w:space="0" w:color="auto"/>
            </w:tcBorders>
          </w:tcPr>
          <w:p w:rsidR="003D2588" w:rsidRPr="003D2588" w:rsidRDefault="003D2588" w:rsidP="003D2588">
            <w:pPr>
              <w:jc w:val="center"/>
              <w:rPr>
                <w:rFonts w:ascii="Times New Roman" w:hAnsi="Times New Roman"/>
              </w:rPr>
            </w:pPr>
            <w:r w:rsidRPr="003D2588">
              <w:rPr>
                <w:rFonts w:ascii="Times New Roman" w:hAnsi="Times New Roman"/>
              </w:rPr>
              <w:lastRenderedPageBreak/>
              <w:t>9 869,30</w:t>
            </w:r>
            <w:r w:rsidRPr="003D2588" w:rsidDel="00A90DBB">
              <w:rPr>
                <w:rFonts w:ascii="Times New Roman" w:hAnsi="Times New Roman"/>
              </w:rPr>
              <w:t xml:space="preserve"> </w:t>
            </w:r>
          </w:p>
          <w:p w:rsidR="003D2588" w:rsidRPr="003D2588" w:rsidRDefault="003D2588" w:rsidP="003D2588">
            <w:pPr>
              <w:jc w:val="center"/>
              <w:rPr>
                <w:rFonts w:ascii="Times New Roman" w:hAnsi="Times New Roman"/>
              </w:rPr>
            </w:pPr>
            <w:r w:rsidRPr="003D2588">
              <w:rPr>
                <w:rFonts w:ascii="Times New Roman" w:hAnsi="Times New Roman"/>
              </w:rPr>
              <w:t>9 189,81</w:t>
            </w:r>
            <w:r w:rsidRPr="003D2588" w:rsidDel="00A90DBB">
              <w:rPr>
                <w:rFonts w:ascii="Times New Roman" w:hAnsi="Times New Roman"/>
              </w:rPr>
              <w:t xml:space="preserve"> </w:t>
            </w:r>
          </w:p>
          <w:p w:rsidR="003D2588" w:rsidRPr="003D2588" w:rsidRDefault="003D2588" w:rsidP="003D2588">
            <w:pPr>
              <w:jc w:val="center"/>
              <w:rPr>
                <w:rFonts w:ascii="Times New Roman" w:hAnsi="Times New Roman"/>
              </w:rPr>
            </w:pPr>
            <w:r w:rsidRPr="003D2588">
              <w:rPr>
                <w:rFonts w:ascii="Times New Roman" w:hAnsi="Times New Roman"/>
              </w:rPr>
              <w:t>8 510,35</w:t>
            </w:r>
            <w:r w:rsidRPr="003D2588" w:rsidDel="00A90DBB">
              <w:rPr>
                <w:rFonts w:ascii="Times New Roman" w:hAnsi="Times New Roman"/>
              </w:rPr>
              <w:t xml:space="preserve"> </w:t>
            </w:r>
          </w:p>
          <w:p w:rsidR="003D2588" w:rsidRPr="003D2588" w:rsidRDefault="003D2588" w:rsidP="003D2588">
            <w:pPr>
              <w:jc w:val="center"/>
              <w:rPr>
                <w:rFonts w:ascii="Times New Roman" w:hAnsi="Times New Roman"/>
              </w:rPr>
            </w:pPr>
            <w:r w:rsidRPr="003D2588">
              <w:rPr>
                <w:rFonts w:ascii="Times New Roman" w:hAnsi="Times New Roman"/>
              </w:rPr>
              <w:t>7 891,28</w:t>
            </w:r>
            <w:r w:rsidRPr="003D2588" w:rsidDel="009726B2">
              <w:rPr>
                <w:rFonts w:ascii="Times New Roman" w:hAnsi="Times New Roman"/>
              </w:rPr>
              <w:t xml:space="preserve"> </w:t>
            </w: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r w:rsidRPr="003D2588">
              <w:rPr>
                <w:rFonts w:ascii="Times New Roman" w:hAnsi="Times New Roman"/>
              </w:rPr>
              <w:t>7 196,71</w:t>
            </w:r>
            <w:r w:rsidRPr="003D2588" w:rsidDel="009726B2">
              <w:rPr>
                <w:rFonts w:ascii="Times New Roman" w:hAnsi="Times New Roman"/>
              </w:rPr>
              <w:t xml:space="preserve"> </w:t>
            </w: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r w:rsidRPr="003D2588">
              <w:rPr>
                <w:rFonts w:ascii="Times New Roman" w:hAnsi="Times New Roman"/>
              </w:rPr>
              <w:t>6 577,64</w:t>
            </w: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p>
          <w:p w:rsidR="003D2588" w:rsidRPr="003D2588" w:rsidRDefault="003D2588" w:rsidP="003D2588">
            <w:pPr>
              <w:jc w:val="center"/>
              <w:rPr>
                <w:rFonts w:ascii="Times New Roman" w:hAnsi="Times New Roman"/>
              </w:rPr>
            </w:pPr>
            <w:r w:rsidRPr="003D2588">
              <w:rPr>
                <w:rFonts w:ascii="Times New Roman" w:hAnsi="Times New Roman"/>
              </w:rPr>
              <w:t>5 988,76</w:t>
            </w:r>
          </w:p>
        </w:tc>
      </w:tr>
    </w:tbl>
    <w:p w:rsidR="003D2588" w:rsidRPr="003D2588" w:rsidRDefault="003D2588" w:rsidP="003D2588">
      <w:pPr>
        <w:autoSpaceDE w:val="0"/>
        <w:autoSpaceDN w:val="0"/>
        <w:adjustRightInd w:val="0"/>
        <w:spacing w:after="0" w:line="240" w:lineRule="auto"/>
        <w:jc w:val="both"/>
        <w:rPr>
          <w:rFonts w:ascii="Times New Roman" w:eastAsia="Times New Roman" w:hAnsi="Times New Roman"/>
          <w:sz w:val="24"/>
          <w:szCs w:val="24"/>
          <w:lang w:eastAsia="ru-RU"/>
        </w:rPr>
      </w:pPr>
    </w:p>
    <w:p w:rsidR="003D2588" w:rsidRPr="003D2588" w:rsidRDefault="003D2588" w:rsidP="003D2588">
      <w:pPr>
        <w:widowControl w:val="0"/>
        <w:autoSpaceDE w:val="0"/>
        <w:autoSpaceDN w:val="0"/>
        <w:adjustRightInd w:val="0"/>
        <w:spacing w:after="0" w:line="240" w:lineRule="auto"/>
        <w:jc w:val="center"/>
        <w:outlineLvl w:val="0"/>
        <w:rPr>
          <w:rFonts w:ascii="Times New Roman" w:eastAsia="Times New Roman" w:hAnsi="Times New Roman"/>
          <w:bCs/>
          <w:i/>
          <w:noProof/>
          <w:sz w:val="24"/>
          <w:lang w:eastAsia="ru-RU"/>
        </w:rPr>
      </w:pPr>
      <w:r w:rsidRPr="003D2588">
        <w:rPr>
          <w:rFonts w:ascii="Times New Roman" w:eastAsia="Times New Roman" w:hAnsi="Times New Roman"/>
          <w:bCs/>
          <w:i/>
          <w:noProof/>
          <w:sz w:val="24"/>
          <w:lang w:eastAsia="ru-RU"/>
        </w:rPr>
        <w:t>Профессиональная квалификационная группа должностей руководителей структурных подразделений</w:t>
      </w:r>
    </w:p>
    <w:p w:rsidR="003D2588" w:rsidRPr="003D2588" w:rsidRDefault="003D2588" w:rsidP="003D2588">
      <w:pPr>
        <w:widowControl w:val="0"/>
        <w:autoSpaceDE w:val="0"/>
        <w:autoSpaceDN w:val="0"/>
        <w:adjustRightInd w:val="0"/>
        <w:spacing w:after="0" w:line="240" w:lineRule="auto"/>
        <w:outlineLvl w:val="0"/>
        <w:rPr>
          <w:rFonts w:ascii="Times New Roman" w:eastAsia="Times New Roman" w:hAnsi="Times New Roman"/>
          <w:bCs/>
          <w:noProof/>
          <w:sz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gridCol w:w="1701"/>
      </w:tblGrid>
      <w:tr w:rsidR="003D2588" w:rsidRPr="003D2588" w:rsidTr="003D2588">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Arial"/>
                <w:sz w:val="20"/>
                <w:szCs w:val="20"/>
                <w:lang w:eastAsia="ru-RU"/>
              </w:rPr>
            </w:pPr>
            <w:r w:rsidRPr="003D2588">
              <w:rPr>
                <w:rFonts w:ascii="Times New Roman" w:eastAsia="Times New Roman" w:hAnsi="Times New Roman"/>
                <w:sz w:val="24"/>
                <w:szCs w:val="24"/>
                <w:lang w:eastAsia="ru-RU"/>
              </w:rPr>
              <w:t>№ п/п</w:t>
            </w:r>
          </w:p>
        </w:tc>
        <w:tc>
          <w:tcPr>
            <w:tcW w:w="751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Arial"/>
                <w:i/>
                <w:sz w:val="20"/>
                <w:szCs w:val="20"/>
                <w:lang w:eastAsia="ru-RU"/>
              </w:rPr>
            </w:pPr>
            <w:r w:rsidRPr="003D2588">
              <w:rPr>
                <w:rFonts w:ascii="Times New Roman" w:eastAsia="Times New Roman" w:hAnsi="Times New Roman"/>
                <w:sz w:val="24"/>
                <w:szCs w:val="24"/>
                <w:lang w:eastAsia="ru-RU"/>
              </w:rPr>
              <w:t>Наименование должности и требования к квалификации</w:t>
            </w:r>
          </w:p>
        </w:tc>
        <w:tc>
          <w:tcPr>
            <w:tcW w:w="1701" w:type="dxa"/>
          </w:tcPr>
          <w:p w:rsidR="003D2588" w:rsidRPr="003D2588" w:rsidRDefault="003D2588" w:rsidP="003D2588">
            <w:pPr>
              <w:jc w:val="both"/>
              <w:rPr>
                <w:rFonts w:ascii="Times New Roman" w:hAnsi="Times New Roman"/>
              </w:rPr>
            </w:pPr>
            <w:r w:rsidRPr="003D2588">
              <w:rPr>
                <w:rFonts w:ascii="Times New Roman" w:hAnsi="Times New Roman"/>
                <w:sz w:val="24"/>
                <w:szCs w:val="24"/>
              </w:rPr>
              <w:t>Должностной оклад, рублей</w:t>
            </w:r>
          </w:p>
        </w:tc>
      </w:tr>
      <w:tr w:rsidR="003D2588" w:rsidRPr="003D2588" w:rsidTr="003D2588">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noProof/>
                <w:sz w:val="24"/>
                <w:szCs w:val="24"/>
                <w:u w:val="single"/>
                <w:lang w:eastAsia="ru-RU"/>
              </w:rPr>
            </w:pPr>
            <w:r w:rsidRPr="003D2588">
              <w:rPr>
                <w:rFonts w:ascii="Times New Roman" w:eastAsia="Times New Roman" w:hAnsi="Times New Roman"/>
                <w:noProof/>
                <w:sz w:val="24"/>
                <w:szCs w:val="24"/>
                <w:u w:val="single"/>
                <w:lang w:eastAsia="ru-RU"/>
              </w:rPr>
              <w:t>1 квалификационный уровень:</w:t>
            </w:r>
          </w:p>
          <w:p w:rsidR="003D2588" w:rsidRPr="003D2588" w:rsidRDefault="003D2588" w:rsidP="003D2588">
            <w:pPr>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701" w:type="dxa"/>
          </w:tcPr>
          <w:p w:rsidR="003D2588" w:rsidRPr="003D2588" w:rsidRDefault="003D2588" w:rsidP="003D2588">
            <w:pPr>
              <w:autoSpaceDE w:val="0"/>
              <w:autoSpaceDN w:val="0"/>
              <w:adjustRightInd w:val="0"/>
              <w:spacing w:after="0" w:line="240" w:lineRule="auto"/>
              <w:jc w:val="center"/>
              <w:rPr>
                <w:rFonts w:ascii="Times New Roman" w:hAnsi="Times New Roman"/>
                <w:sz w:val="24"/>
                <w:szCs w:val="24"/>
              </w:rPr>
            </w:pPr>
          </w:p>
        </w:tc>
      </w:tr>
      <w:tr w:rsidR="003D2588" w:rsidRPr="003D2588" w:rsidTr="003D2588">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513" w:type="dxa"/>
          </w:tcPr>
          <w:p w:rsidR="003D2588" w:rsidRPr="003D2588" w:rsidRDefault="003D2588" w:rsidP="003D2588">
            <w:pPr>
              <w:spacing w:after="0" w:line="240" w:lineRule="auto"/>
              <w:jc w:val="both"/>
              <w:rPr>
                <w:rFonts w:ascii="Times New Roman" w:hAnsi="Times New Roman"/>
                <w:i/>
                <w:iCs/>
              </w:rPr>
            </w:pPr>
            <w:r w:rsidRPr="003D2588">
              <w:rPr>
                <w:rFonts w:ascii="Times New Roman" w:eastAsia="Times New Roman" w:hAnsi="Times New Roman"/>
                <w:i/>
                <w:lang w:eastAsia="ru-RU"/>
              </w:rPr>
              <w:t>Заведующий (начальник) структурным подразделением: отделом, отделением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1701" w:type="dxa"/>
          </w:tcPr>
          <w:p w:rsidR="003D2588" w:rsidRPr="003D2588" w:rsidRDefault="003D2588" w:rsidP="003D2588">
            <w:pPr>
              <w:jc w:val="center"/>
              <w:rPr>
                <w:sz w:val="24"/>
                <w:szCs w:val="24"/>
              </w:rPr>
            </w:pPr>
          </w:p>
        </w:tc>
      </w:tr>
      <w:tr w:rsidR="003D2588" w:rsidRPr="003D2588" w:rsidTr="003D2588">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Pr>
          <w:p w:rsidR="003D2588" w:rsidRPr="003D2588" w:rsidRDefault="003D2588" w:rsidP="003D2588">
            <w:pPr>
              <w:autoSpaceDE w:val="0"/>
              <w:autoSpaceDN w:val="0"/>
              <w:adjustRightInd w:val="0"/>
              <w:spacing w:after="0" w:line="240" w:lineRule="auto"/>
              <w:jc w:val="both"/>
              <w:rPr>
                <w:rFonts w:ascii="Times New Roman" w:hAnsi="Times New Roman"/>
                <w:color w:val="000000"/>
              </w:rPr>
            </w:pPr>
            <w:r w:rsidRPr="003D2588">
              <w:rPr>
                <w:rFonts w:ascii="Times New Roman" w:hAnsi="Times New Roman"/>
                <w:color w:val="000000"/>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tc>
        <w:tc>
          <w:tcPr>
            <w:tcW w:w="1701" w:type="dxa"/>
          </w:tcPr>
          <w:p w:rsidR="003D2588" w:rsidRPr="003D2588" w:rsidRDefault="003D2588" w:rsidP="003D2588">
            <w:pPr>
              <w:jc w:val="center"/>
              <w:rPr>
                <w:sz w:val="24"/>
                <w:szCs w:val="24"/>
              </w:rPr>
            </w:pPr>
          </w:p>
        </w:tc>
      </w:tr>
      <w:tr w:rsidR="003D2588" w:rsidRPr="003D2588" w:rsidTr="003D2588">
        <w:tc>
          <w:tcPr>
            <w:tcW w:w="851" w:type="dxa"/>
            <w:shd w:val="clear" w:color="auto" w:fill="auto"/>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shd w:val="clear" w:color="auto" w:fill="auto"/>
          </w:tcPr>
          <w:p w:rsidR="003D2588" w:rsidRPr="003D2588" w:rsidRDefault="003D2588" w:rsidP="003D2588">
            <w:pPr>
              <w:autoSpaceDE w:val="0"/>
              <w:autoSpaceDN w:val="0"/>
              <w:adjustRightInd w:val="0"/>
              <w:spacing w:after="0" w:line="240" w:lineRule="auto"/>
              <w:jc w:val="both"/>
              <w:rPr>
                <w:rFonts w:ascii="Times New Roman" w:hAnsi="Times New Roman"/>
                <w:color w:val="000000"/>
              </w:rPr>
            </w:pPr>
            <w:r w:rsidRPr="003D2588">
              <w:rPr>
                <w:rFonts w:ascii="Times New Roman" w:hAnsi="Times New Roman"/>
                <w:color w:val="000000"/>
              </w:rPr>
              <w:t>1 группа по оплате труда руководителей, имеющих высшую квалификационную категорию</w:t>
            </w:r>
          </w:p>
        </w:tc>
        <w:tc>
          <w:tcPr>
            <w:tcW w:w="1701" w:type="dxa"/>
            <w:shd w:val="clear" w:color="auto" w:fill="auto"/>
          </w:tcPr>
          <w:p w:rsidR="003D2588" w:rsidRPr="003D2588" w:rsidRDefault="003D2588" w:rsidP="003D2588">
            <w:pPr>
              <w:jc w:val="center"/>
              <w:rPr>
                <w:rFonts w:ascii="Times New Roman" w:hAnsi="Times New Roman"/>
                <w:color w:val="000000"/>
              </w:rPr>
            </w:pPr>
            <w:r w:rsidRPr="003D2588">
              <w:rPr>
                <w:rFonts w:ascii="Times New Roman" w:hAnsi="Times New Roman"/>
                <w:color w:val="000000"/>
              </w:rPr>
              <w:t>9769,30</w:t>
            </w: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tcPr>
          <w:p w:rsidR="003D2588" w:rsidRPr="003D2588" w:rsidRDefault="003D2588" w:rsidP="003D2588">
            <w:pPr>
              <w:autoSpaceDE w:val="0"/>
              <w:autoSpaceDN w:val="0"/>
              <w:adjustRightInd w:val="0"/>
              <w:spacing w:after="0" w:line="240" w:lineRule="auto"/>
              <w:jc w:val="center"/>
              <w:rPr>
                <w:rFonts w:ascii="Arial" w:eastAsia="Times New Roman" w:hAnsi="Arial" w:cs="Arial"/>
                <w:color w:val="000000"/>
                <w:sz w:val="24"/>
                <w:szCs w:val="24"/>
                <w:lang w:eastAsia="ru-RU"/>
              </w:rPr>
            </w:pPr>
            <w:r w:rsidRPr="003D2588">
              <w:rPr>
                <w:rFonts w:ascii="Times New Roman" w:eastAsia="Times New Roman" w:hAnsi="Times New Roman"/>
                <w:noProof/>
                <w:sz w:val="24"/>
                <w:szCs w:val="24"/>
                <w:u w:val="single"/>
                <w:lang w:eastAsia="ru-RU"/>
              </w:rPr>
              <w:t>2 квалификационный уровень:</w:t>
            </w:r>
          </w:p>
        </w:tc>
        <w:tc>
          <w:tcPr>
            <w:tcW w:w="1701" w:type="dxa"/>
          </w:tcPr>
          <w:p w:rsidR="003D2588" w:rsidRPr="003D2588" w:rsidRDefault="003D2588" w:rsidP="003D2588">
            <w:pPr>
              <w:jc w:val="center"/>
              <w:rPr>
                <w:sz w:val="24"/>
                <w:szCs w:val="24"/>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r w:rsidRPr="003D2588">
              <w:rPr>
                <w:rFonts w:ascii="Times New Roman" w:eastAsia="Times New Roman" w:hAnsi="Times New Roman"/>
                <w:bCs/>
                <w:noProof/>
                <w:lang w:eastAsia="ru-RU"/>
              </w:rPr>
              <w:t>2</w:t>
            </w:r>
          </w:p>
        </w:tc>
        <w:tc>
          <w:tcPr>
            <w:tcW w:w="7513" w:type="dxa"/>
          </w:tcPr>
          <w:p w:rsidR="003D2588" w:rsidRPr="003D2588" w:rsidRDefault="003D2588" w:rsidP="003D2588">
            <w:pPr>
              <w:spacing w:after="0" w:line="240" w:lineRule="auto"/>
              <w:jc w:val="both"/>
              <w:rPr>
                <w:rFonts w:ascii="Times New Roman" w:eastAsia="Times New Roman" w:hAnsi="Times New Roman"/>
                <w:i/>
                <w:lang w:eastAsia="ru-RU"/>
              </w:rPr>
            </w:pPr>
            <w:r w:rsidRPr="003D2588">
              <w:rPr>
                <w:rFonts w:ascii="Times New Roman" w:eastAsia="Times New Roman" w:hAnsi="Times New Roman"/>
                <w:i/>
                <w:lang w:eastAsia="ru-RU"/>
              </w:rPr>
              <w:t xml:space="preserve">Заведующий (начальник) обособленным структурным подразделением, реализующим образовательную программу дополнительного образования детей </w:t>
            </w:r>
          </w:p>
          <w:p w:rsidR="003D2588" w:rsidRPr="003D2588" w:rsidRDefault="003D2588" w:rsidP="003D2588">
            <w:pPr>
              <w:spacing w:after="0" w:line="240" w:lineRule="auto"/>
              <w:jc w:val="both"/>
              <w:rPr>
                <w:rFonts w:ascii="Times New Roman" w:eastAsia="Times New Roman" w:hAnsi="Times New Roman"/>
                <w:b/>
                <w:bCs/>
                <w:i/>
                <w:color w:val="000000"/>
                <w:sz w:val="32"/>
                <w:szCs w:val="32"/>
                <w:lang w:eastAsia="ru-RU"/>
              </w:rPr>
            </w:pPr>
            <w:r w:rsidRPr="003D2588">
              <w:rPr>
                <w:rFonts w:ascii="Times New Roman" w:eastAsia="Times New Roman" w:hAnsi="Times New Roman"/>
                <w:i/>
                <w:lang w:eastAsia="ru-RU"/>
              </w:rPr>
              <w:t>Начальник (заведующий, руководитель): отдела, отделения структурных подразделений образовательного учреждения среднего профессионального образования</w:t>
            </w:r>
          </w:p>
        </w:tc>
        <w:tc>
          <w:tcPr>
            <w:tcW w:w="1701" w:type="dxa"/>
          </w:tcPr>
          <w:p w:rsidR="003D2588" w:rsidRPr="003D2588" w:rsidRDefault="003D2588" w:rsidP="003D2588">
            <w:pPr>
              <w:jc w:val="center"/>
              <w:rPr>
                <w:sz w:val="24"/>
                <w:szCs w:val="24"/>
              </w:rPr>
            </w:pPr>
          </w:p>
        </w:tc>
      </w:tr>
      <w:tr w:rsidR="003D2588" w:rsidRPr="003D2588" w:rsidTr="003D2588">
        <w:tblPrEx>
          <w:tblLook w:val="0000" w:firstRow="0" w:lastRow="0" w:firstColumn="0" w:lastColumn="0" w:noHBand="0" w:noVBand="0"/>
        </w:tblPrEx>
        <w:tc>
          <w:tcPr>
            <w:tcW w:w="851"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tcPr>
          <w:p w:rsidR="003D2588" w:rsidRPr="003D2588" w:rsidRDefault="003D2588" w:rsidP="003D2588">
            <w:pPr>
              <w:autoSpaceDE w:val="0"/>
              <w:autoSpaceDN w:val="0"/>
              <w:adjustRightInd w:val="0"/>
              <w:spacing w:after="0" w:line="240" w:lineRule="auto"/>
              <w:jc w:val="both"/>
              <w:rPr>
                <w:rFonts w:ascii="Times New Roman" w:hAnsi="Times New Roman"/>
                <w:color w:val="000000"/>
              </w:rPr>
            </w:pPr>
            <w:r w:rsidRPr="003D2588">
              <w:rPr>
                <w:rFonts w:ascii="Times New Roman" w:hAnsi="Times New Roman"/>
                <w:color w:val="000000"/>
              </w:rPr>
              <w:t>Высшее профессиональное образование и стаж работы не менее 5 лет на педагогических или руководящих должностях</w:t>
            </w:r>
          </w:p>
        </w:tc>
        <w:tc>
          <w:tcPr>
            <w:tcW w:w="1701" w:type="dxa"/>
          </w:tcPr>
          <w:p w:rsidR="003D2588" w:rsidRPr="003D2588" w:rsidRDefault="003D2588" w:rsidP="003D2588">
            <w:pPr>
              <w:jc w:val="center"/>
              <w:rPr>
                <w:sz w:val="24"/>
                <w:szCs w:val="24"/>
              </w:rPr>
            </w:pPr>
          </w:p>
        </w:tc>
      </w:tr>
      <w:tr w:rsidR="003D2588" w:rsidRPr="003D2588" w:rsidTr="003D2588">
        <w:tblPrEx>
          <w:tblLook w:val="0000" w:firstRow="0" w:lastRow="0" w:firstColumn="0" w:lastColumn="0" w:noHBand="0" w:noVBand="0"/>
        </w:tblPrEx>
        <w:tc>
          <w:tcPr>
            <w:tcW w:w="851" w:type="dxa"/>
            <w:shd w:val="clear" w:color="auto" w:fill="auto"/>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7513" w:type="dxa"/>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hAnsi="Times New Roman"/>
                <w:color w:val="000000"/>
              </w:rPr>
            </w:pPr>
            <w:r w:rsidRPr="003D2588">
              <w:rPr>
                <w:rFonts w:ascii="Times New Roman" w:hAnsi="Times New Roman"/>
                <w:color w:val="000000"/>
              </w:rPr>
              <w:t>I группа по оплате труда руководителей, имеющий высшую квалификационную категорию</w:t>
            </w:r>
          </w:p>
        </w:tc>
        <w:tc>
          <w:tcPr>
            <w:tcW w:w="1701" w:type="dxa"/>
            <w:shd w:val="clear" w:color="auto" w:fill="auto"/>
            <w:vAlign w:val="center"/>
          </w:tcPr>
          <w:p w:rsidR="003D2588" w:rsidRPr="003D2588" w:rsidRDefault="003D2588" w:rsidP="003D2588">
            <w:pPr>
              <w:autoSpaceDE w:val="0"/>
              <w:autoSpaceDN w:val="0"/>
              <w:adjustRightInd w:val="0"/>
              <w:spacing w:after="0" w:line="240" w:lineRule="auto"/>
              <w:jc w:val="center"/>
              <w:rPr>
                <w:sz w:val="24"/>
                <w:szCs w:val="24"/>
              </w:rPr>
            </w:pPr>
            <w:r w:rsidRPr="003D2588">
              <w:rPr>
                <w:rFonts w:ascii="Times New Roman" w:hAnsi="Times New Roman"/>
                <w:color w:val="000000"/>
              </w:rPr>
              <w:t>10161,88</w:t>
            </w:r>
          </w:p>
        </w:tc>
      </w:tr>
    </w:tbl>
    <w:p w:rsidR="003D2588" w:rsidRPr="003D2588" w:rsidRDefault="003D2588" w:rsidP="003D2588">
      <w:pPr>
        <w:widowControl w:val="0"/>
        <w:autoSpaceDE w:val="0"/>
        <w:autoSpaceDN w:val="0"/>
        <w:adjustRightInd w:val="0"/>
        <w:spacing w:after="0" w:line="240" w:lineRule="auto"/>
        <w:outlineLvl w:val="0"/>
        <w:rPr>
          <w:rFonts w:ascii="Times New Roman" w:eastAsia="Times New Roman" w:hAnsi="Times New Roman"/>
          <w:bCs/>
          <w:noProof/>
          <w:sz w:val="24"/>
          <w:szCs w:val="24"/>
          <w:lang w:eastAsia="ru-RU"/>
        </w:rPr>
      </w:pPr>
    </w:p>
    <w:p w:rsidR="003D2588" w:rsidRPr="003D2588" w:rsidRDefault="003D2588" w:rsidP="003D2588">
      <w:pPr>
        <w:widowControl w:val="0"/>
        <w:autoSpaceDE w:val="0"/>
        <w:autoSpaceDN w:val="0"/>
        <w:adjustRightInd w:val="0"/>
        <w:spacing w:after="0" w:line="240" w:lineRule="auto"/>
        <w:ind w:firstLine="709"/>
        <w:outlineLvl w:val="0"/>
        <w:rPr>
          <w:rFonts w:ascii="Times New Roman" w:eastAsia="Times New Roman" w:hAnsi="Times New Roman"/>
          <w:bCs/>
          <w:noProof/>
          <w:sz w:val="28"/>
          <w:lang w:eastAsia="ru-RU"/>
        </w:rPr>
      </w:pPr>
      <w:r w:rsidRPr="003D2588">
        <w:rPr>
          <w:rFonts w:ascii="Times New Roman" w:eastAsia="Times New Roman" w:hAnsi="Times New Roman"/>
          <w:bCs/>
          <w:noProof/>
          <w:sz w:val="28"/>
          <w:lang w:eastAsia="ru-RU"/>
        </w:rPr>
        <w:t>2. Размеры должностных окладов работников здравоохранения:</w:t>
      </w:r>
    </w:p>
    <w:p w:rsidR="003D2588" w:rsidRPr="003D2588" w:rsidRDefault="003D2588" w:rsidP="003D2588">
      <w:pPr>
        <w:spacing w:before="120" w:after="120"/>
        <w:jc w:val="center"/>
        <w:rPr>
          <w:rFonts w:ascii="Times New Roman" w:hAnsi="Times New Roman"/>
          <w:i/>
        </w:rPr>
      </w:pPr>
      <w:r w:rsidRPr="003D2588">
        <w:rPr>
          <w:rFonts w:ascii="Times New Roman" w:hAnsi="Times New Roman"/>
          <w:i/>
          <w:sz w:val="24"/>
        </w:rPr>
        <w:t>Профессиональная квалификационная группа "Средний медицинский и фармацевтический персонал</w:t>
      </w:r>
      <w:r w:rsidRPr="003D2588">
        <w:rPr>
          <w:rFonts w:ascii="Times New Roman" w:hAnsi="Times New Roman"/>
          <w: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877"/>
        <w:gridCol w:w="20"/>
        <w:gridCol w:w="7334"/>
        <w:gridCol w:w="1780"/>
      </w:tblGrid>
      <w:tr w:rsidR="003D2588" w:rsidRPr="003D2588" w:rsidTr="003D2588">
        <w:trPr>
          <w:gridBefore w:val="1"/>
          <w:wBefore w:w="20" w:type="dxa"/>
          <w:tblHeader/>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 п/п</w:t>
            </w:r>
          </w:p>
        </w:tc>
        <w:tc>
          <w:tcPr>
            <w:tcW w:w="7334" w:type="dxa"/>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Наименование должности и требования к квалификации</w:t>
            </w:r>
          </w:p>
        </w:tc>
        <w:tc>
          <w:tcPr>
            <w:tcW w:w="1780" w:type="dxa"/>
          </w:tcPr>
          <w:p w:rsidR="003D2588" w:rsidRPr="003D2588" w:rsidRDefault="003D2588" w:rsidP="003D2588">
            <w:pPr>
              <w:autoSpaceDE w:val="0"/>
              <w:autoSpaceDN w:val="0"/>
              <w:adjustRightInd w:val="0"/>
              <w:spacing w:after="0" w:line="240" w:lineRule="auto"/>
              <w:jc w:val="center"/>
              <w:rPr>
                <w:rFonts w:ascii="Arial" w:eastAsia="Times New Roman" w:hAnsi="Arial" w:cs="Calibri"/>
                <w:color w:val="000000"/>
                <w:sz w:val="20"/>
                <w:szCs w:val="20"/>
                <w:lang w:eastAsia="ru-RU"/>
              </w:rPr>
            </w:pPr>
            <w:r w:rsidRPr="003D2588">
              <w:rPr>
                <w:rFonts w:ascii="Times New Roman" w:eastAsia="Times New Roman" w:hAnsi="Times New Roman"/>
                <w:sz w:val="24"/>
                <w:szCs w:val="24"/>
                <w:lang w:eastAsia="ru-RU"/>
              </w:rPr>
              <w:t>Должностной оклад, рублей</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34" w:type="dxa"/>
            <w:vAlign w:val="center"/>
          </w:tcPr>
          <w:p w:rsidR="003D2588" w:rsidRPr="003D2588" w:rsidRDefault="003D2588" w:rsidP="003D2588">
            <w:pPr>
              <w:autoSpaceDE w:val="0"/>
              <w:autoSpaceDN w:val="0"/>
              <w:adjustRightInd w:val="0"/>
              <w:ind w:firstLine="540"/>
              <w:jc w:val="center"/>
              <w:outlineLvl w:val="2"/>
              <w:rPr>
                <w:rFonts w:ascii="Times New Roman" w:eastAsia="Times New Roman" w:hAnsi="Times New Roman"/>
                <w:noProof/>
                <w:sz w:val="24"/>
                <w:szCs w:val="24"/>
                <w:u w:val="single"/>
                <w:lang w:eastAsia="ru-RU"/>
              </w:rPr>
            </w:pPr>
            <w:r w:rsidRPr="003D2588">
              <w:rPr>
                <w:rFonts w:ascii="Times New Roman" w:eastAsia="Times New Roman" w:hAnsi="Times New Roman"/>
                <w:noProof/>
                <w:sz w:val="24"/>
                <w:szCs w:val="24"/>
                <w:u w:val="single"/>
                <w:lang w:eastAsia="ru-RU"/>
              </w:rPr>
              <w:t>3 квалификационный уровень:</w:t>
            </w:r>
          </w:p>
        </w:tc>
        <w:tc>
          <w:tcPr>
            <w:tcW w:w="1780" w:type="dxa"/>
          </w:tcPr>
          <w:p w:rsidR="003D2588" w:rsidRPr="003D2588" w:rsidRDefault="003D2588" w:rsidP="003D2588">
            <w:pPr>
              <w:jc w:val="center"/>
              <w:rPr>
                <w:rFonts w:cs="Calibri"/>
                <w:color w:val="000000"/>
              </w:rPr>
            </w:pP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1</w:t>
            </w:r>
          </w:p>
        </w:tc>
        <w:tc>
          <w:tcPr>
            <w:tcW w:w="7334" w:type="dxa"/>
            <w:vAlign w:val="center"/>
          </w:tcPr>
          <w:p w:rsidR="003D2588" w:rsidRPr="003D2588" w:rsidRDefault="003D2588" w:rsidP="003D2588">
            <w:pPr>
              <w:jc w:val="both"/>
              <w:rPr>
                <w:rFonts w:ascii="Times New Roman" w:hAnsi="Times New Roman"/>
                <w:bCs/>
                <w:i/>
              </w:rPr>
            </w:pPr>
            <w:r w:rsidRPr="003D2588">
              <w:rPr>
                <w:rFonts w:ascii="Times New Roman" w:hAnsi="Times New Roman"/>
                <w:bCs/>
                <w:i/>
              </w:rPr>
              <w:t>Медицинская сестра по массажу</w:t>
            </w:r>
          </w:p>
        </w:tc>
        <w:tc>
          <w:tcPr>
            <w:tcW w:w="1780" w:type="dxa"/>
          </w:tcPr>
          <w:p w:rsidR="003D2588" w:rsidRPr="003D2588" w:rsidRDefault="003D2588" w:rsidP="003D2588">
            <w:pPr>
              <w:jc w:val="center"/>
              <w:rPr>
                <w:rFonts w:cs="Calibri"/>
                <w:color w:val="000000"/>
              </w:rPr>
            </w:pP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lang w:eastAsia="ru-RU"/>
              </w:rPr>
            </w:pPr>
            <w:r w:rsidRPr="003D2588">
              <w:rPr>
                <w:rFonts w:ascii="Times New Roman" w:eastAsia="Times New Roman" w:hAnsi="Times New Roman"/>
                <w:lang w:eastAsia="ru-RU"/>
              </w:rPr>
              <w:t xml:space="preserve">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w:t>
            </w:r>
            <w:r w:rsidRPr="003D2588">
              <w:rPr>
                <w:rFonts w:ascii="Times New Roman" w:eastAsia="Times New Roman" w:hAnsi="Times New Roman"/>
                <w:lang w:eastAsia="ru-RU"/>
              </w:rPr>
              <w:lastRenderedPageBreak/>
              <w:t>стажу работы</w:t>
            </w:r>
          </w:p>
        </w:tc>
        <w:tc>
          <w:tcPr>
            <w:tcW w:w="1780" w:type="dxa"/>
          </w:tcPr>
          <w:p w:rsidR="003D2588" w:rsidRPr="003D2588" w:rsidRDefault="003D2588" w:rsidP="003D2588">
            <w:pPr>
              <w:jc w:val="center"/>
              <w:rPr>
                <w:rFonts w:cs="Calibri"/>
                <w:color w:val="000000"/>
              </w:rPr>
            </w:pP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не имеющая квалификацией категории: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5632,06</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II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6175,64</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I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6779,61</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noProof/>
                <w:lang w:eastAsia="ru-RU"/>
              </w:rPr>
            </w:pPr>
            <w:r w:rsidRPr="003D2588">
              <w:rPr>
                <w:rFonts w:ascii="Times New Roman" w:eastAsia="Times New Roman" w:hAnsi="Times New Roman"/>
                <w:lang w:eastAsia="ru-RU"/>
              </w:rPr>
              <w:t xml:space="preserve">медицинская сестра, имеющая высшую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7443,99</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2</w:t>
            </w:r>
          </w:p>
        </w:tc>
        <w:tc>
          <w:tcPr>
            <w:tcW w:w="7334" w:type="dxa"/>
            <w:vAlign w:val="center"/>
          </w:tcPr>
          <w:p w:rsidR="003D2588" w:rsidRPr="003D2588" w:rsidRDefault="003D2588" w:rsidP="003D2588">
            <w:pPr>
              <w:jc w:val="both"/>
              <w:rPr>
                <w:rFonts w:ascii="Times New Roman" w:hAnsi="Times New Roman"/>
                <w:bCs/>
                <w:i/>
              </w:rPr>
            </w:pPr>
            <w:r w:rsidRPr="003D2588">
              <w:rPr>
                <w:rFonts w:ascii="Times New Roman" w:hAnsi="Times New Roman"/>
                <w:bCs/>
                <w:i/>
              </w:rPr>
              <w:t>Медицинская сестра</w:t>
            </w:r>
          </w:p>
        </w:tc>
        <w:tc>
          <w:tcPr>
            <w:tcW w:w="1780"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lang w:eastAsia="ru-RU"/>
              </w:rPr>
            </w:pPr>
            <w:r w:rsidRPr="003D2588">
              <w:rPr>
                <w:rFonts w:ascii="Times New Roman" w:eastAsia="Times New Roman" w:hAnsi="Times New Roman"/>
                <w:lang w:eastAsia="ru-RU"/>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80"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медицинская сестра, не имеющая квалификационной категории;</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5375,38</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II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5888,76</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I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6477,64</w:t>
            </w:r>
          </w:p>
        </w:tc>
      </w:tr>
      <w:tr w:rsidR="003D2588" w:rsidRPr="003D2588" w:rsidTr="003D2588">
        <w:trPr>
          <w:gridBefore w:val="1"/>
          <w:wBefore w:w="20" w:type="dxa"/>
        </w:trPr>
        <w:tc>
          <w:tcPr>
            <w:tcW w:w="897" w:type="dxa"/>
            <w:gridSpan w:val="2"/>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p>
        </w:tc>
        <w:tc>
          <w:tcPr>
            <w:tcW w:w="7334" w:type="dxa"/>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высшую квалификационную категорию; </w:t>
            </w:r>
          </w:p>
        </w:tc>
        <w:tc>
          <w:tcPr>
            <w:tcW w:w="1780" w:type="dxa"/>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7096,71</w:t>
            </w:r>
          </w:p>
        </w:tc>
      </w:tr>
      <w:tr w:rsidR="003D2588" w:rsidRPr="003D2588" w:rsidTr="003D2588">
        <w:trPr>
          <w:gridBefore w:val="1"/>
          <w:wBefore w:w="20" w:type="dxa"/>
        </w:trPr>
        <w:tc>
          <w:tcPr>
            <w:tcW w:w="897" w:type="dxa"/>
            <w:gridSpan w:val="2"/>
            <w:vAlign w:val="center"/>
          </w:tcPr>
          <w:p w:rsidR="003D2588" w:rsidRPr="003D2588" w:rsidRDefault="003D2588" w:rsidP="003D2588">
            <w:pPr>
              <w:rPr>
                <w:color w:val="000000"/>
              </w:rPr>
            </w:pPr>
            <w:r w:rsidRPr="003D2588">
              <w:rPr>
                <w:color w:val="000000"/>
              </w:rPr>
              <w:t> </w:t>
            </w:r>
          </w:p>
        </w:tc>
        <w:tc>
          <w:tcPr>
            <w:tcW w:w="7334" w:type="dxa"/>
            <w:vAlign w:val="center"/>
          </w:tcPr>
          <w:p w:rsidR="003D2588" w:rsidRPr="003D2588" w:rsidRDefault="003D2588" w:rsidP="003D2588">
            <w:pPr>
              <w:autoSpaceDE w:val="0"/>
              <w:autoSpaceDN w:val="0"/>
              <w:adjustRightInd w:val="0"/>
              <w:ind w:firstLine="540"/>
              <w:jc w:val="center"/>
              <w:outlineLvl w:val="2"/>
              <w:rPr>
                <w:rFonts w:ascii="Times New Roman" w:eastAsia="Times New Roman" w:hAnsi="Times New Roman"/>
                <w:noProof/>
                <w:sz w:val="24"/>
                <w:szCs w:val="24"/>
                <w:u w:val="single"/>
                <w:lang w:eastAsia="ru-RU"/>
              </w:rPr>
            </w:pPr>
            <w:r w:rsidRPr="003D2588">
              <w:rPr>
                <w:rFonts w:ascii="Times New Roman" w:eastAsia="Times New Roman" w:hAnsi="Times New Roman"/>
                <w:noProof/>
                <w:sz w:val="24"/>
                <w:szCs w:val="24"/>
                <w:u w:val="single"/>
                <w:lang w:eastAsia="ru-RU"/>
              </w:rPr>
              <w:t>5 квалификационный уровень:</w:t>
            </w:r>
          </w:p>
        </w:tc>
        <w:tc>
          <w:tcPr>
            <w:tcW w:w="1780" w:type="dxa"/>
            <w:vAlign w:val="bottom"/>
          </w:tcPr>
          <w:p w:rsidR="003D2588" w:rsidRPr="003D2588" w:rsidRDefault="003D2588" w:rsidP="003D2588">
            <w:pPr>
              <w:jc w:val="center"/>
              <w:rPr>
                <w:color w:val="000000"/>
              </w:rPr>
            </w:pPr>
            <w:r w:rsidRPr="003D2588">
              <w:rPr>
                <w:color w:val="000000"/>
              </w:rPr>
              <w:t> </w:t>
            </w:r>
          </w:p>
        </w:tc>
      </w:tr>
      <w:tr w:rsidR="003D2588" w:rsidRPr="003D2588" w:rsidTr="003D2588">
        <w:tblPrEx>
          <w:tblLook w:val="04A0" w:firstRow="1" w:lastRow="0" w:firstColumn="1" w:lastColumn="0" w:noHBand="0" w:noVBand="1"/>
        </w:tblPrEx>
        <w:trPr>
          <w:trHeight w:val="630"/>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3</w:t>
            </w:r>
          </w:p>
        </w:tc>
        <w:tc>
          <w:tcPr>
            <w:tcW w:w="7354" w:type="dxa"/>
            <w:gridSpan w:val="2"/>
            <w:shd w:val="clear" w:color="auto" w:fill="auto"/>
            <w:vAlign w:val="center"/>
            <w:hideMark/>
          </w:tcPr>
          <w:p w:rsidR="003D2588" w:rsidRPr="003D2588" w:rsidRDefault="003D2588" w:rsidP="003D2588">
            <w:pPr>
              <w:rPr>
                <w:rFonts w:ascii="Times New Roman" w:eastAsia="Times New Roman" w:hAnsi="Times New Roman"/>
                <w:lang w:eastAsia="ru-RU"/>
              </w:rPr>
            </w:pPr>
            <w:r w:rsidRPr="003D2588">
              <w:rPr>
                <w:rFonts w:ascii="Times New Roman" w:eastAsia="Times New Roman" w:hAnsi="Times New Roman"/>
                <w:lang w:eastAsia="ru-RU"/>
              </w:rPr>
              <w:t xml:space="preserve">Старшие: медицинские сестры, отнесенные к 3-у квалификационному уровню </w:t>
            </w:r>
          </w:p>
        </w:tc>
        <w:tc>
          <w:tcPr>
            <w:tcW w:w="1780" w:type="dxa"/>
            <w:shd w:val="clear" w:color="auto" w:fill="auto"/>
            <w:noWrap/>
            <w:vAlign w:val="bottom"/>
            <w:hideMark/>
          </w:tcPr>
          <w:p w:rsidR="003D2588" w:rsidRPr="003D2588" w:rsidRDefault="003D2588" w:rsidP="003D2588">
            <w:pPr>
              <w:jc w:val="center"/>
              <w:rPr>
                <w:color w:val="000000"/>
              </w:rPr>
            </w:pPr>
            <w:r w:rsidRPr="003D2588">
              <w:rPr>
                <w:color w:val="000000"/>
              </w:rPr>
              <w:t> </w:t>
            </w:r>
          </w:p>
        </w:tc>
      </w:tr>
      <w:tr w:rsidR="003D2588" w:rsidRPr="003D2588" w:rsidTr="003D2588">
        <w:tblPrEx>
          <w:tblLook w:val="04A0" w:firstRow="1" w:lastRow="0" w:firstColumn="1" w:lastColumn="0" w:noHBand="0" w:noVBand="1"/>
        </w:tblPrEx>
        <w:trPr>
          <w:trHeight w:val="630"/>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 </w:t>
            </w:r>
          </w:p>
        </w:tc>
        <w:tc>
          <w:tcPr>
            <w:tcW w:w="7354" w:type="dxa"/>
            <w:gridSpan w:val="2"/>
            <w:shd w:val="clear" w:color="auto" w:fill="auto"/>
            <w:vAlign w:val="center"/>
            <w:hideMark/>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80" w:type="dxa"/>
            <w:shd w:val="clear" w:color="auto" w:fill="auto"/>
            <w:noWrap/>
            <w:vAlign w:val="bottom"/>
            <w:hideMark/>
          </w:tcPr>
          <w:p w:rsidR="003D2588" w:rsidRPr="003D2588" w:rsidRDefault="003D2588" w:rsidP="003D2588">
            <w:pPr>
              <w:spacing w:after="0"/>
              <w:jc w:val="center"/>
              <w:rPr>
                <w:color w:val="000000"/>
              </w:rPr>
            </w:pPr>
            <w:r w:rsidRPr="003D2588">
              <w:rPr>
                <w:color w:val="000000"/>
              </w:rPr>
              <w:t> </w:t>
            </w:r>
          </w:p>
        </w:tc>
      </w:tr>
      <w:tr w:rsidR="003D2588" w:rsidRPr="003D2588" w:rsidTr="003D2588">
        <w:tblPrEx>
          <w:tblLook w:val="04A0" w:firstRow="1" w:lastRow="0" w:firstColumn="1" w:lastColumn="0" w:noHBand="0" w:noVBand="1"/>
        </w:tblPrEx>
        <w:trPr>
          <w:trHeight w:val="463"/>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 </w:t>
            </w:r>
          </w:p>
        </w:tc>
        <w:tc>
          <w:tcPr>
            <w:tcW w:w="7354" w:type="dxa"/>
            <w:gridSpan w:val="2"/>
            <w:shd w:val="clear" w:color="auto" w:fill="auto"/>
            <w:vAlign w:val="center"/>
            <w:hideMark/>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не имеющая квалификационной категории: </w:t>
            </w:r>
          </w:p>
        </w:tc>
        <w:tc>
          <w:tcPr>
            <w:tcW w:w="1780" w:type="dxa"/>
            <w:shd w:val="clear" w:color="auto" w:fill="auto"/>
            <w:noWrap/>
            <w:vAlign w:val="bottom"/>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6175,64</w:t>
            </w:r>
          </w:p>
        </w:tc>
      </w:tr>
      <w:tr w:rsidR="003D2588" w:rsidRPr="003D2588" w:rsidTr="003D2588">
        <w:tblPrEx>
          <w:tblLook w:val="04A0" w:firstRow="1" w:lastRow="0" w:firstColumn="1" w:lastColumn="0" w:noHBand="0" w:noVBand="1"/>
        </w:tblPrEx>
        <w:trPr>
          <w:trHeight w:val="569"/>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 </w:t>
            </w:r>
          </w:p>
        </w:tc>
        <w:tc>
          <w:tcPr>
            <w:tcW w:w="7354" w:type="dxa"/>
            <w:gridSpan w:val="2"/>
            <w:shd w:val="clear" w:color="auto" w:fill="auto"/>
            <w:vAlign w:val="center"/>
            <w:hideMark/>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II квалификационную категорию: </w:t>
            </w:r>
          </w:p>
        </w:tc>
        <w:tc>
          <w:tcPr>
            <w:tcW w:w="1780" w:type="dxa"/>
            <w:shd w:val="clear" w:color="auto" w:fill="auto"/>
            <w:noWrap/>
            <w:vAlign w:val="bottom"/>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6779,61</w:t>
            </w:r>
          </w:p>
        </w:tc>
      </w:tr>
      <w:tr w:rsidR="003D2588" w:rsidRPr="003D2588" w:rsidTr="003D2588">
        <w:tblPrEx>
          <w:tblLook w:val="04A0" w:firstRow="1" w:lastRow="0" w:firstColumn="1" w:lastColumn="0" w:noHBand="0" w:noVBand="1"/>
        </w:tblPrEx>
        <w:trPr>
          <w:trHeight w:val="630"/>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 </w:t>
            </w:r>
          </w:p>
        </w:tc>
        <w:tc>
          <w:tcPr>
            <w:tcW w:w="7354" w:type="dxa"/>
            <w:gridSpan w:val="2"/>
            <w:shd w:val="clear" w:color="auto" w:fill="auto"/>
            <w:vAlign w:val="center"/>
            <w:hideMark/>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медицинская сестра, имеющая I квалификационную категорию:</w:t>
            </w:r>
          </w:p>
        </w:tc>
        <w:tc>
          <w:tcPr>
            <w:tcW w:w="1780" w:type="dxa"/>
            <w:shd w:val="clear" w:color="auto" w:fill="auto"/>
            <w:noWrap/>
            <w:vAlign w:val="bottom"/>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7443,99</w:t>
            </w:r>
          </w:p>
        </w:tc>
      </w:tr>
      <w:tr w:rsidR="003D2588" w:rsidRPr="003D2588" w:rsidTr="003D2588">
        <w:tblPrEx>
          <w:tblLook w:val="04A0" w:firstRow="1" w:lastRow="0" w:firstColumn="1" w:lastColumn="0" w:noHBand="0" w:noVBand="1"/>
        </w:tblPrEx>
        <w:trPr>
          <w:trHeight w:val="630"/>
        </w:trPr>
        <w:tc>
          <w:tcPr>
            <w:tcW w:w="897" w:type="dxa"/>
            <w:gridSpan w:val="2"/>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lang w:eastAsia="ru-RU"/>
              </w:rPr>
            </w:pPr>
            <w:r w:rsidRPr="003D2588">
              <w:rPr>
                <w:rFonts w:ascii="Times New Roman" w:eastAsia="Times New Roman" w:hAnsi="Times New Roman"/>
                <w:lang w:eastAsia="ru-RU"/>
              </w:rPr>
              <w:t> </w:t>
            </w:r>
          </w:p>
        </w:tc>
        <w:tc>
          <w:tcPr>
            <w:tcW w:w="7354" w:type="dxa"/>
            <w:gridSpan w:val="2"/>
            <w:shd w:val="clear" w:color="auto" w:fill="auto"/>
            <w:vAlign w:val="center"/>
            <w:hideMark/>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lang w:eastAsia="ru-RU"/>
              </w:rPr>
              <w:t xml:space="preserve">медицинская сестра, имеющая высшую квалификационную категорию: </w:t>
            </w:r>
          </w:p>
        </w:tc>
        <w:tc>
          <w:tcPr>
            <w:tcW w:w="1780" w:type="dxa"/>
            <w:shd w:val="clear" w:color="auto" w:fill="auto"/>
            <w:noWrap/>
            <w:vAlign w:val="bottom"/>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8093,26</w:t>
            </w:r>
          </w:p>
        </w:tc>
      </w:tr>
    </w:tbl>
    <w:p w:rsidR="003D2588" w:rsidRPr="003D2588" w:rsidRDefault="003D2588" w:rsidP="003D2588">
      <w:pPr>
        <w:autoSpaceDE w:val="0"/>
        <w:autoSpaceDN w:val="0"/>
        <w:adjustRightInd w:val="0"/>
        <w:spacing w:after="0" w:line="240" w:lineRule="auto"/>
        <w:ind w:firstLine="6521"/>
        <w:rPr>
          <w:rFonts w:ascii="Arial" w:eastAsia="Times New Roman" w:hAnsi="Arial" w:cs="Arial"/>
          <w:spacing w:val="-6"/>
          <w:sz w:val="20"/>
          <w:szCs w:val="20"/>
          <w:lang w:eastAsia="ru-RU"/>
        </w:rPr>
      </w:pPr>
    </w:p>
    <w:p w:rsidR="003D2588" w:rsidRPr="003D2588" w:rsidRDefault="003D2588" w:rsidP="003D2588">
      <w:pPr>
        <w:spacing w:before="120" w:after="120"/>
        <w:jc w:val="center"/>
        <w:rPr>
          <w:rFonts w:ascii="Times New Roman" w:hAnsi="Times New Roman"/>
          <w:i/>
          <w:sz w:val="24"/>
        </w:rPr>
      </w:pPr>
      <w:r w:rsidRPr="003D2588">
        <w:rPr>
          <w:rFonts w:ascii="Times New Roman" w:hAnsi="Times New Roman"/>
          <w:i/>
          <w:noProof/>
          <w:sz w:val="24"/>
        </w:rPr>
        <w:t xml:space="preserve">  </w:t>
      </w:r>
      <w:r w:rsidRPr="003D2588">
        <w:rPr>
          <w:rFonts w:ascii="Times New Roman" w:hAnsi="Times New Roman"/>
          <w:i/>
          <w:sz w:val="24"/>
        </w:rPr>
        <w:t>Профессиональная квалификационная группа "Врачи и провизоры"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513"/>
        <w:gridCol w:w="1780"/>
      </w:tblGrid>
      <w:tr w:rsidR="003D2588" w:rsidRPr="003D2588" w:rsidTr="003D2588">
        <w:trPr>
          <w:tblHeader/>
        </w:trPr>
        <w:tc>
          <w:tcPr>
            <w:tcW w:w="73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bCs/>
                <w:sz w:val="24"/>
                <w:szCs w:val="24"/>
                <w:lang w:eastAsia="ru-RU"/>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Наименование должности и требования к квалификации</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r w:rsidRPr="003D2588">
              <w:rPr>
                <w:rFonts w:ascii="Times New Roman" w:eastAsia="Times New Roman" w:hAnsi="Times New Roman"/>
                <w:sz w:val="24"/>
                <w:szCs w:val="24"/>
                <w:lang w:eastAsia="ru-RU"/>
              </w:rPr>
              <w:t>Должностной оклад, рублей</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ind w:firstLine="540"/>
              <w:jc w:val="center"/>
              <w:outlineLvl w:val="2"/>
              <w:rPr>
                <w:rFonts w:ascii="Times New Roman" w:eastAsia="Times New Roman" w:hAnsi="Times New Roman"/>
                <w:noProof/>
                <w:sz w:val="24"/>
                <w:szCs w:val="24"/>
                <w:u w:val="single"/>
                <w:lang w:eastAsia="ru-RU"/>
              </w:rPr>
            </w:pPr>
            <w:r w:rsidRPr="003D2588">
              <w:rPr>
                <w:rFonts w:ascii="Times New Roman" w:eastAsia="Times New Roman" w:hAnsi="Times New Roman"/>
                <w:noProof/>
                <w:sz w:val="24"/>
                <w:szCs w:val="24"/>
                <w:u w:val="single"/>
                <w:lang w:eastAsia="ru-RU"/>
              </w:rPr>
              <w:t>2 квалификационный уровень:</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sz w:val="24"/>
                <w:szCs w:val="24"/>
                <w:lang w:eastAsia="ru-RU"/>
              </w:rPr>
            </w:pPr>
            <w:r w:rsidRPr="003D2588">
              <w:rPr>
                <w:rFonts w:ascii="Times New Roman" w:eastAsia="Times New Roman" w:hAnsi="Times New Roman"/>
                <w:bCs/>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jc w:val="both"/>
              <w:rPr>
                <w:rFonts w:ascii="Times New Roman" w:hAnsi="Times New Roman"/>
                <w:bCs/>
                <w:i/>
              </w:rPr>
            </w:pPr>
            <w:r w:rsidRPr="003D2588">
              <w:rPr>
                <w:rFonts w:ascii="Times New Roman" w:hAnsi="Times New Roman"/>
                <w:bCs/>
                <w:i/>
              </w:rPr>
              <w:t>Врач-специалист (кроме врачей-специалистов, отнесенных к 3-4 квалификационным уровням)</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без предъявления требований к стажу работы</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не имеющий квалификационной категории;</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7791,28</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jc w:val="both"/>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врач-специалист, имеющий II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8410,35</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врач-специалист, имеющий 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9089,81</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врач-специалист, имеющий высшую квалификационную категорию;</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9769,30</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sz w:val="24"/>
                <w:szCs w:val="24"/>
                <w:lang w:eastAsia="ru-RU"/>
              </w:rPr>
            </w:pPr>
            <w:r w:rsidRPr="003D2588">
              <w:rPr>
                <w:rFonts w:ascii="Times New Roman" w:eastAsia="Times New Roman" w:hAnsi="Times New Roman"/>
                <w:bCs/>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jc w:val="both"/>
              <w:rPr>
                <w:rFonts w:ascii="Times New Roman" w:hAnsi="Times New Roman"/>
                <w:bCs/>
                <w:i/>
              </w:rPr>
            </w:pPr>
            <w:r w:rsidRPr="003D2588">
              <w:rPr>
                <w:rFonts w:ascii="Times New Roman" w:hAnsi="Times New Roman"/>
                <w:bCs/>
                <w:i/>
              </w:rPr>
              <w:t>Врач-терапевт</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hAnsi="Times New Roman" w:cs="Times New Roman"/>
                <w:i/>
                <w:iCs/>
              </w:rPr>
            </w:pPr>
            <w:r w:rsidRPr="003D2588">
              <w:rPr>
                <w:rFonts w:ascii="Times New Roman" w:hAnsi="Times New Roman" w:cs="Times New Roman"/>
                <w:i/>
                <w:iCs/>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не имеющий квалификационной категории;</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7791,28</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jc w:val="both"/>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врач-терапевт, имеющий II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8410,35</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врач-терапевт, имеющий 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9089,81</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врач-терапевт, имеющий высшую квалификационную категорию;</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9769,30</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sz w:val="24"/>
                <w:szCs w:val="24"/>
                <w:lang w:eastAsia="ru-RU"/>
              </w:rPr>
            </w:pPr>
            <w:r w:rsidRPr="003D2588">
              <w:rPr>
                <w:rFonts w:ascii="Times New Roman" w:eastAsia="Times New Roman" w:hAnsi="Times New Roman"/>
                <w:bCs/>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jc w:val="both"/>
              <w:rPr>
                <w:rFonts w:ascii="Times New Roman" w:hAnsi="Times New Roman"/>
                <w:bCs/>
                <w:i/>
              </w:rPr>
            </w:pPr>
            <w:r w:rsidRPr="003D2588">
              <w:rPr>
                <w:rFonts w:ascii="Times New Roman" w:hAnsi="Times New Roman"/>
                <w:bCs/>
                <w:i/>
              </w:rPr>
              <w:t>Врач по спортивной медицине</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hAnsi="Times New Roman" w:cs="Times New Roman"/>
                <w:i/>
                <w:iCs/>
              </w:rPr>
            </w:pPr>
            <w:r w:rsidRPr="003D2588">
              <w:rPr>
                <w:rFonts w:ascii="Times New Roman" w:hAnsi="Times New Roman" w:cs="Times New Roman"/>
                <w:i/>
                <w:iCs/>
              </w:rPr>
              <w:t>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не имеющий квалификационной категории;</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7791,28</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jc w:val="both"/>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врач-терапевт, имеющий II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8410,35</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врач-терапевт, имеющий I квалификационную категорию;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9089,81</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eastAsia="Times New Roman" w:hAnsi="Times New Roman"/>
                <w:szCs w:val="24"/>
                <w:lang w:eastAsia="ru-RU"/>
              </w:rPr>
              <w:t>врач-терапевт, имеющий высшую квалификационную категорию;</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9769,30</w:t>
            </w:r>
          </w:p>
        </w:tc>
      </w:tr>
    </w:tbl>
    <w:p w:rsidR="003D2588" w:rsidRPr="003D2588" w:rsidRDefault="003D2588" w:rsidP="003D2588">
      <w:pPr>
        <w:autoSpaceDE w:val="0"/>
        <w:autoSpaceDN w:val="0"/>
        <w:adjustRightInd w:val="0"/>
        <w:spacing w:after="0" w:line="240" w:lineRule="auto"/>
        <w:ind w:firstLine="6521"/>
        <w:rPr>
          <w:rFonts w:ascii="Arial" w:eastAsia="Times New Roman" w:hAnsi="Arial" w:cs="Arial"/>
          <w:spacing w:val="-6"/>
          <w:sz w:val="20"/>
          <w:szCs w:val="20"/>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spacing w:before="120" w:after="120"/>
        <w:rPr>
          <w:rFonts w:ascii="Times New Roman" w:eastAsia="Times New Roman" w:hAnsi="Times New Roman"/>
          <w:szCs w:val="24"/>
          <w:lang w:eastAsia="ru-RU"/>
        </w:rPr>
      </w:pPr>
      <w:r w:rsidRPr="003D2588">
        <w:rPr>
          <w:rFonts w:ascii="Times New Roman" w:hAnsi="Times New Roman"/>
          <w:i/>
          <w:sz w:val="24"/>
        </w:rPr>
        <w:t>«Руководители структурных подразделений учреждений с высшим медицинским и фармацевтическим образованием (врач-специалист, провизор)»</w:t>
      </w:r>
    </w:p>
    <w:tbl>
      <w:tblPr>
        <w:tblW w:w="9938" w:type="dxa"/>
        <w:tblInd w:w="93" w:type="dxa"/>
        <w:tblLayout w:type="fixed"/>
        <w:tblLook w:val="04A0" w:firstRow="1" w:lastRow="0" w:firstColumn="1" w:lastColumn="0" w:noHBand="0" w:noVBand="1"/>
      </w:tblPr>
      <w:tblGrid>
        <w:gridCol w:w="927"/>
        <w:gridCol w:w="7310"/>
        <w:gridCol w:w="1701"/>
      </w:tblGrid>
      <w:tr w:rsidR="003D2588" w:rsidRPr="003D2588" w:rsidTr="003D2588">
        <w:trPr>
          <w:trHeight w:val="721"/>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310" w:type="dxa"/>
            <w:tcBorders>
              <w:top w:val="single" w:sz="4" w:space="0" w:color="auto"/>
              <w:left w:val="nil"/>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должности и требования к квалификации</w:t>
            </w:r>
          </w:p>
        </w:tc>
        <w:tc>
          <w:tcPr>
            <w:tcW w:w="1701" w:type="dxa"/>
            <w:tcBorders>
              <w:top w:val="single" w:sz="4" w:space="0" w:color="auto"/>
              <w:left w:val="nil"/>
              <w:bottom w:val="single" w:sz="4" w:space="0" w:color="auto"/>
              <w:right w:val="single" w:sz="4" w:space="0" w:color="auto"/>
            </w:tcBorders>
            <w:shd w:val="clear" w:color="auto" w:fill="auto"/>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Должностной оклад, рублей</w:t>
            </w:r>
          </w:p>
        </w:tc>
      </w:tr>
      <w:tr w:rsidR="003D2588" w:rsidRPr="003D2588" w:rsidTr="003D2588">
        <w:trPr>
          <w:trHeight w:val="634"/>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310" w:type="dxa"/>
            <w:tcBorders>
              <w:top w:val="nil"/>
              <w:left w:val="nil"/>
              <w:bottom w:val="single" w:sz="4" w:space="0" w:color="auto"/>
              <w:right w:val="single" w:sz="4" w:space="0" w:color="auto"/>
            </w:tcBorders>
            <w:shd w:val="clear" w:color="auto" w:fill="auto"/>
            <w:vAlign w:val="center"/>
            <w:hideMark/>
          </w:tcPr>
          <w:p w:rsidR="003D2588" w:rsidRPr="003D2588" w:rsidRDefault="003D2588" w:rsidP="003D2588">
            <w:pPr>
              <w:jc w:val="both"/>
              <w:rPr>
                <w:rFonts w:ascii="Times New Roman" w:hAnsi="Times New Roman"/>
                <w:bCs/>
                <w:i/>
              </w:rPr>
            </w:pPr>
            <w:r w:rsidRPr="003D2588">
              <w:rPr>
                <w:rFonts w:ascii="Times New Roman" w:hAnsi="Times New Roman"/>
                <w:bCs/>
                <w:i/>
              </w:rPr>
              <w:t>Начальник структурного подразделения (отдела, отделения, лаборатории, кабинета, отряда и др.)</w:t>
            </w:r>
          </w:p>
          <w:p w:rsidR="003D2588" w:rsidRPr="003D2588" w:rsidRDefault="003D2588" w:rsidP="003D2588">
            <w:pPr>
              <w:jc w:val="both"/>
              <w:rPr>
                <w:rFonts w:ascii="Times New Roman" w:hAnsi="Times New Roman"/>
                <w:bCs/>
                <w:i/>
              </w:rPr>
            </w:pPr>
            <w:r w:rsidRPr="003D2588">
              <w:rPr>
                <w:rFonts w:ascii="Times New Roman" w:hAnsi="Times New Roman"/>
                <w:bCs/>
                <w:i/>
              </w:rPr>
              <w:t>из числа врачебного и фармацевтического персонала, отнесенных ко 2-у квалификационному уровню</w:t>
            </w:r>
          </w:p>
        </w:tc>
        <w:tc>
          <w:tcPr>
            <w:tcW w:w="1701" w:type="dxa"/>
            <w:tcBorders>
              <w:top w:val="nil"/>
              <w:left w:val="nil"/>
              <w:bottom w:val="single" w:sz="4" w:space="0" w:color="auto"/>
              <w:right w:val="single" w:sz="4" w:space="0" w:color="auto"/>
            </w:tcBorders>
            <w:shd w:val="clear" w:color="auto" w:fill="auto"/>
            <w:noWrap/>
            <w:vAlign w:val="bottom"/>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rPr>
          <w:trHeight w:val="1306"/>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lastRenderedPageBreak/>
              <w:t> </w:t>
            </w:r>
          </w:p>
        </w:tc>
        <w:tc>
          <w:tcPr>
            <w:tcW w:w="7310" w:type="dxa"/>
            <w:tcBorders>
              <w:top w:val="nil"/>
              <w:left w:val="nil"/>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стаж работы по специальности не менее 5 лет.</w:t>
            </w:r>
          </w:p>
        </w:tc>
        <w:tc>
          <w:tcPr>
            <w:tcW w:w="1701" w:type="dxa"/>
            <w:tcBorders>
              <w:top w:val="nil"/>
              <w:left w:val="nil"/>
              <w:bottom w:val="single" w:sz="4" w:space="0" w:color="auto"/>
              <w:right w:val="single" w:sz="4" w:space="0" w:color="auto"/>
            </w:tcBorders>
            <w:shd w:val="clear" w:color="auto" w:fill="auto"/>
            <w:noWrap/>
            <w:vAlign w:val="bottom"/>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r w:rsidR="003D2588" w:rsidRPr="003D2588" w:rsidTr="003D2588">
        <w:trPr>
          <w:trHeight w:val="501"/>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310"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не имеющий квалификационной категории;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8410,35</w:t>
            </w:r>
          </w:p>
        </w:tc>
      </w:tr>
      <w:tr w:rsidR="003D2588" w:rsidRPr="003D2588" w:rsidTr="003D2588">
        <w:trPr>
          <w:trHeight w:val="411"/>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310"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имеющий II квалификационную категорию;</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9089,81</w:t>
            </w:r>
          </w:p>
        </w:tc>
      </w:tr>
      <w:tr w:rsidR="003D2588" w:rsidRPr="003D2588" w:rsidTr="003D2588">
        <w:trPr>
          <w:trHeight w:val="44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310"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имеющий I квалификационную категорию;</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9769,30</w:t>
            </w:r>
          </w:p>
        </w:tc>
      </w:tr>
      <w:tr w:rsidR="003D2588" w:rsidRPr="003D2588" w:rsidTr="003D2588">
        <w:trPr>
          <w:trHeight w:val="44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310"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имеющий высшую квалификационную категорию</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10569,56</w:t>
            </w:r>
          </w:p>
        </w:tc>
      </w:tr>
    </w:tbl>
    <w:p w:rsidR="003D2588" w:rsidRPr="003D2588" w:rsidRDefault="003D2588" w:rsidP="003D2588">
      <w:pPr>
        <w:tabs>
          <w:tab w:val="num" w:pos="6958"/>
        </w:tabs>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spacing w:before="120" w:after="120"/>
        <w:jc w:val="center"/>
        <w:rPr>
          <w:rFonts w:ascii="Times New Roman" w:eastAsia="Times New Roman" w:hAnsi="Times New Roman"/>
          <w:sz w:val="20"/>
          <w:szCs w:val="24"/>
          <w:lang w:eastAsia="ru-RU"/>
        </w:rPr>
      </w:pPr>
      <w:r w:rsidRPr="003D2588">
        <w:rPr>
          <w:rFonts w:ascii="Times New Roman" w:hAnsi="Times New Roman"/>
          <w:i/>
          <w:sz w:val="24"/>
        </w:rPr>
        <w:t xml:space="preserve">Должностные оклады руководителей учреждений здравоохранения </w:t>
      </w:r>
    </w:p>
    <w:tbl>
      <w:tblPr>
        <w:tblW w:w="9938" w:type="dxa"/>
        <w:tblInd w:w="93" w:type="dxa"/>
        <w:tblLayout w:type="fixed"/>
        <w:tblLook w:val="04A0" w:firstRow="1" w:lastRow="0" w:firstColumn="1" w:lastColumn="0" w:noHBand="0" w:noVBand="1"/>
      </w:tblPr>
      <w:tblGrid>
        <w:gridCol w:w="927"/>
        <w:gridCol w:w="7310"/>
        <w:gridCol w:w="1701"/>
      </w:tblGrid>
      <w:tr w:rsidR="003D2588" w:rsidRPr="003D2588" w:rsidTr="003D2588">
        <w:trPr>
          <w:trHeight w:val="83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310" w:type="dxa"/>
            <w:tcBorders>
              <w:top w:val="single" w:sz="4" w:space="0" w:color="auto"/>
              <w:left w:val="nil"/>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должности и требования к квалификации</w:t>
            </w:r>
          </w:p>
        </w:tc>
        <w:tc>
          <w:tcPr>
            <w:tcW w:w="1701" w:type="dxa"/>
            <w:tcBorders>
              <w:top w:val="single" w:sz="4" w:space="0" w:color="auto"/>
              <w:left w:val="nil"/>
              <w:bottom w:val="single" w:sz="4" w:space="0" w:color="auto"/>
              <w:right w:val="single" w:sz="4" w:space="0" w:color="auto"/>
            </w:tcBorders>
            <w:shd w:val="clear" w:color="auto" w:fill="auto"/>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Должностной оклад, рублей</w:t>
            </w:r>
          </w:p>
        </w:tc>
      </w:tr>
      <w:tr w:rsidR="003D2588" w:rsidRPr="003D2588" w:rsidTr="003D2588">
        <w:trPr>
          <w:trHeight w:val="507"/>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310" w:type="dxa"/>
            <w:tcBorders>
              <w:top w:val="nil"/>
              <w:left w:val="nil"/>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Главная медицинская сестра</w:t>
            </w:r>
          </w:p>
        </w:tc>
        <w:tc>
          <w:tcPr>
            <w:tcW w:w="1701" w:type="dxa"/>
            <w:tcBorders>
              <w:top w:val="nil"/>
              <w:left w:val="nil"/>
              <w:bottom w:val="single" w:sz="4" w:space="0" w:color="auto"/>
              <w:right w:val="single" w:sz="4" w:space="0" w:color="auto"/>
            </w:tcBorders>
            <w:shd w:val="clear" w:color="auto" w:fill="auto"/>
            <w:noWrap/>
            <w:vAlign w:val="bottom"/>
            <w:hideMark/>
          </w:tcPr>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p>
        </w:tc>
      </w:tr>
      <w:tr w:rsidR="003D2588" w:rsidRPr="003D2588" w:rsidTr="003D2588">
        <w:trPr>
          <w:trHeight w:val="305"/>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310"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bCs/>
                <w:lang w:eastAsia="ru-RU"/>
              </w:rPr>
            </w:pPr>
            <w:r w:rsidRPr="003D2588">
              <w:rPr>
                <w:rFonts w:ascii="Times New Roman" w:eastAsia="Times New Roman" w:hAnsi="Times New Roman"/>
                <w:bCs/>
                <w:lang w:val="en-US" w:eastAsia="ru-RU"/>
              </w:rPr>
              <w:t>I</w:t>
            </w:r>
            <w:r w:rsidRPr="003D2588">
              <w:rPr>
                <w:rFonts w:ascii="Times New Roman" w:eastAsia="Times New Roman" w:hAnsi="Times New Roman"/>
                <w:bCs/>
                <w:lang w:eastAsia="ru-RU"/>
              </w:rPr>
              <w:t xml:space="preserve"> группа по оплате труда руководителей</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10569,56</w:t>
            </w:r>
          </w:p>
        </w:tc>
      </w:tr>
      <w:tr w:rsidR="003D2588" w:rsidRPr="003D2588" w:rsidTr="003D2588">
        <w:trPr>
          <w:trHeight w:val="1306"/>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w:t>
            </w:r>
          </w:p>
        </w:tc>
        <w:tc>
          <w:tcPr>
            <w:tcW w:w="7310" w:type="dxa"/>
            <w:tcBorders>
              <w:top w:val="nil"/>
              <w:left w:val="nil"/>
              <w:bottom w:val="single" w:sz="4" w:space="0" w:color="auto"/>
              <w:right w:val="single" w:sz="4" w:space="0" w:color="auto"/>
            </w:tcBorders>
            <w:shd w:val="clear" w:color="auto" w:fill="auto"/>
            <w:vAlign w:val="center"/>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медицинское образование по специальности «Сестринское дело» без предъявления требований к стажу работы или среднее медицинское образование повышенного или базового уровня и стаж работы по профилю не менее 5 лет:</w:t>
            </w:r>
          </w:p>
        </w:tc>
        <w:tc>
          <w:tcPr>
            <w:tcW w:w="1701" w:type="dxa"/>
            <w:tcBorders>
              <w:top w:val="nil"/>
              <w:left w:val="nil"/>
              <w:bottom w:val="single" w:sz="4" w:space="0" w:color="auto"/>
              <w:right w:val="single" w:sz="4" w:space="0" w:color="auto"/>
            </w:tcBorders>
            <w:shd w:val="clear" w:color="auto" w:fill="auto"/>
            <w:noWrap/>
            <w:vAlign w:val="bottom"/>
            <w:hideMark/>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w:t>
            </w:r>
          </w:p>
        </w:tc>
      </w:tr>
    </w:tbl>
    <w:p w:rsidR="003D2588" w:rsidRPr="003D2588" w:rsidRDefault="003D2588" w:rsidP="003D2588">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3D2588">
        <w:rPr>
          <w:rFonts w:ascii="Times New Roman" w:eastAsia="Times New Roman" w:hAnsi="Times New Roman"/>
          <w:sz w:val="28"/>
          <w:szCs w:val="24"/>
          <w:lang w:eastAsia="ru-RU"/>
        </w:rPr>
        <w:t>3. Размеры должностных окладов по профессиональным квалификационным группам должностей работников сельского хозяйства:</w:t>
      </w:r>
    </w:p>
    <w:p w:rsidR="003D2588" w:rsidRPr="003D2588" w:rsidRDefault="003D2588" w:rsidP="003D2588">
      <w:pPr>
        <w:autoSpaceDE w:val="0"/>
        <w:autoSpaceDN w:val="0"/>
        <w:adjustRightInd w:val="0"/>
        <w:spacing w:after="0" w:line="240" w:lineRule="auto"/>
        <w:jc w:val="center"/>
        <w:rPr>
          <w:rFonts w:ascii="Times New Roman" w:eastAsia="Times New Roman" w:hAnsi="Times New Roman"/>
          <w:i/>
          <w:szCs w:val="24"/>
          <w:lang w:eastAsia="ru-RU"/>
        </w:rPr>
      </w:pPr>
      <w:r w:rsidRPr="003D2588">
        <w:rPr>
          <w:rFonts w:ascii="Times New Roman" w:eastAsia="Times New Roman" w:hAnsi="Times New Roman"/>
          <w:i/>
          <w:szCs w:val="24"/>
          <w:lang w:eastAsia="ru-RU"/>
        </w:rPr>
        <w:t>Профессиональная квалификационная группа "Должности работников сельского хозяйства третьего уровня"</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02"/>
        <w:gridCol w:w="1701"/>
      </w:tblGrid>
      <w:tr w:rsidR="003D2588" w:rsidRPr="003D2588" w:rsidTr="003D2588">
        <w:trPr>
          <w:tblHeader/>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должности и требования к квалификации</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Должностной оклад, рублей</w:t>
            </w:r>
          </w:p>
        </w:tc>
      </w:tr>
      <w:tr w:rsidR="003D2588" w:rsidRPr="003D2588" w:rsidTr="003D2588">
        <w:trPr>
          <w:trHeight w:val="337"/>
        </w:trPr>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Ветеринарный врач</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6175,64 </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"Ветеринария"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2</w:t>
            </w:r>
          </w:p>
        </w:tc>
        <w:tc>
          <w:tcPr>
            <w:tcW w:w="750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Зоотехник</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6175,64 </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"Зоотехния"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3</w:t>
            </w:r>
          </w:p>
        </w:tc>
        <w:tc>
          <w:tcPr>
            <w:tcW w:w="750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 xml:space="preserve">Ветеринарный врач II категории </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6779,61 </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"Ветеринария" и стаж работы ветеринарным врачом не менее 1 года</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4</w:t>
            </w:r>
          </w:p>
        </w:tc>
        <w:tc>
          <w:tcPr>
            <w:tcW w:w="750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Зоотехник II категории</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6779,61 </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"Зоотехния" и стаж работы в должности зоотехника не менее 3 лет.</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jc w:val="center"/>
              <w:rPr>
                <w:rFonts w:cs="Calibri"/>
                <w:color w:val="000000"/>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jc w:val="center"/>
              <w:rPr>
                <w:rFonts w:cs="Calibri"/>
                <w:color w:val="000000"/>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5</w:t>
            </w:r>
          </w:p>
        </w:tc>
        <w:tc>
          <w:tcPr>
            <w:tcW w:w="750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Ветеринарный врач 1категории</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8093,26</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Высшее профессиональное образование по специальности "Ветеринария" и </w:t>
            </w:r>
            <w:r w:rsidRPr="003D2588">
              <w:rPr>
                <w:rFonts w:ascii="Times New Roman" w:eastAsia="Times New Roman" w:hAnsi="Times New Roman"/>
                <w:szCs w:val="24"/>
                <w:lang w:eastAsia="ru-RU"/>
              </w:rPr>
              <w:lastRenderedPageBreak/>
              <w:t>стаж работы ветеринарным врачом II категории не менее 2 лет.</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lastRenderedPageBreak/>
              <w:t>6</w:t>
            </w:r>
          </w:p>
        </w:tc>
        <w:tc>
          <w:tcPr>
            <w:tcW w:w="750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Зоотехник 1категории</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8093,26 </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"Зоотехния" и стаж работы в должности зоотехника II категории не менее 3 лет.</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rPr>
          <w:trHeight w:val="593"/>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4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7</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 xml:space="preserve">Ведущий зоотехник </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9422,00</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"Зоотехния" и стаж работы в должности зоотехника I категории не менее 3 лет</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Ведущий ветеринарный врач </w:t>
            </w: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9422,00</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Высшее профессиональное образование по специальности "Ветеринария" и стаж   работы ветеринарным врачом 1 категории не менее 3 лет</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jc w:val="center"/>
              <w:rPr>
                <w:rFonts w:cs="Calibri"/>
                <w:color w:val="000000"/>
              </w:rPr>
            </w:pPr>
          </w:p>
        </w:tc>
      </w:tr>
    </w:tbl>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Профессиональная квалификационная группа "Профессии рабочих в животноводстве первого уровня"</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02"/>
        <w:gridCol w:w="1701"/>
      </w:tblGrid>
      <w:tr w:rsidR="003D2588" w:rsidRPr="003D2588" w:rsidTr="003D2588">
        <w:trPr>
          <w:tblHeader/>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профессии и характеристики работ</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Оклад, рублей</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i/>
                <w:szCs w:val="24"/>
                <w:lang w:eastAsia="ru-RU"/>
              </w:rPr>
              <w:t>Коневод 3 разряда</w:t>
            </w:r>
            <w:r w:rsidRPr="003D2588">
              <w:rPr>
                <w:rFonts w:ascii="Times New Roman" w:eastAsia="Times New Roman" w:hAnsi="Times New Roman"/>
                <w:szCs w:val="24"/>
                <w:lang w:eastAsia="ru-RU"/>
              </w:rPr>
              <w:t xml:space="preserve"> –</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выполнение работ по уходу за лошадьми в ночное время. Кормление и доение лошадей. Оказание первой помощи кобылам при </w:t>
            </w:r>
            <w:proofErr w:type="spellStart"/>
            <w:r w:rsidRPr="003D2588">
              <w:rPr>
                <w:rFonts w:ascii="Times New Roman" w:eastAsia="Times New Roman" w:hAnsi="Times New Roman"/>
                <w:szCs w:val="24"/>
                <w:lang w:eastAsia="ru-RU"/>
              </w:rPr>
              <w:t>выжеребке</w:t>
            </w:r>
            <w:proofErr w:type="spellEnd"/>
            <w:r w:rsidRPr="003D2588">
              <w:rPr>
                <w:rFonts w:ascii="Times New Roman" w:eastAsia="Times New Roman" w:hAnsi="Times New Roman"/>
                <w:szCs w:val="24"/>
                <w:lang w:eastAsia="ru-RU"/>
              </w:rPr>
              <w:t xml:space="preserve">. Проведение профилактических мероприятий по предупреждению заболеваний лошадей. Соблюдение установленного порядка на конюшнях и </w:t>
            </w:r>
            <w:proofErr w:type="spellStart"/>
            <w:r w:rsidRPr="003D2588">
              <w:rPr>
                <w:rFonts w:ascii="Times New Roman" w:eastAsia="Times New Roman" w:hAnsi="Times New Roman"/>
                <w:szCs w:val="24"/>
                <w:lang w:eastAsia="ru-RU"/>
              </w:rPr>
              <w:t>конедворах</w:t>
            </w:r>
            <w:proofErr w:type="spellEnd"/>
            <w:r w:rsidRPr="003D2588">
              <w:rPr>
                <w:rFonts w:ascii="Times New Roman" w:eastAsia="Times New Roman" w:hAnsi="Times New Roman"/>
                <w:szCs w:val="24"/>
                <w:lang w:eastAsia="ru-RU"/>
              </w:rPr>
              <w:t xml:space="preserve"> в ночное время.</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3774,84</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bl>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i/>
          <w:szCs w:val="24"/>
          <w:lang w:eastAsia="ru-RU"/>
        </w:rPr>
        <w:t>Профессиональная квалификационная группа "Профессии рабочих в животноводстве второго уровня</w:t>
      </w:r>
      <w:r w:rsidRPr="003D2588">
        <w:rPr>
          <w:rFonts w:ascii="Times New Roman" w:eastAsia="Times New Roman" w:hAnsi="Times New Roman"/>
          <w:szCs w:val="24"/>
          <w:lang w:eastAsia="ru-RU"/>
        </w:rPr>
        <w:t>"</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02"/>
        <w:gridCol w:w="1701"/>
      </w:tblGrid>
      <w:tr w:rsidR="003D2588" w:rsidRPr="003D2588" w:rsidTr="003D2588">
        <w:trPr>
          <w:tblHeader/>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профессии и характеристики работ</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Оклад, рублей</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i/>
                <w:szCs w:val="24"/>
                <w:lang w:eastAsia="ru-RU"/>
              </w:rPr>
              <w:t>Тренер лошадей 6 разряда</w:t>
            </w:r>
            <w:r w:rsidRPr="003D2588">
              <w:rPr>
                <w:rFonts w:ascii="Times New Roman" w:eastAsia="Times New Roman" w:hAnsi="Times New Roman"/>
                <w:szCs w:val="24"/>
                <w:lang w:eastAsia="ru-RU"/>
              </w:rPr>
              <w:t xml:space="preserve"> – </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szCs w:val="24"/>
                <w:lang w:eastAsia="ru-RU"/>
              </w:rPr>
              <w:t xml:space="preserve">организация работы по заездке и тренировке молодняка; седловка, работа кордового и бичевого. Ведение учета и контроль по тренингу и физиологическому состоянию лошадей. Ведение учета ковки лошадей. Составление планов и графиков проведения тренировок и испытания лошадей с учетом различий и нагрузках по времени, дистанции, скорости движения. Учет и анализ материалов тренировок и испытаний. Регулярная проверка снаряжения лошадей. Составление заявок на участие лошадей в розыгрыше традиционных призов, и других соревнованиях. Составление диспозиции езды на призы. Организация погрузки и выгрузки лошадей на транспортные средства. Руководство работой коневодов тренерских отделений по уходу за лошадьми. </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4892,20</w:t>
            </w:r>
          </w:p>
        </w:tc>
      </w:tr>
    </w:tbl>
    <w:p w:rsidR="003D2588" w:rsidRPr="003D2588" w:rsidRDefault="003D2588" w:rsidP="003D2588">
      <w:pPr>
        <w:autoSpaceDE w:val="0"/>
        <w:autoSpaceDN w:val="0"/>
        <w:adjustRightInd w:val="0"/>
        <w:spacing w:after="0" w:line="240" w:lineRule="auto"/>
        <w:jc w:val="center"/>
        <w:rPr>
          <w:rFonts w:ascii="Arial" w:eastAsia="Times New Roman" w:hAnsi="Arial" w:cs="Arial"/>
          <w:spacing w:val="-6"/>
          <w:sz w:val="20"/>
          <w:szCs w:val="20"/>
          <w:lang w:eastAsia="ru-RU"/>
        </w:rPr>
      </w:pPr>
    </w:p>
    <w:p w:rsidR="003D2588" w:rsidRPr="003D2588" w:rsidRDefault="003D2588" w:rsidP="003D2588">
      <w:pPr>
        <w:autoSpaceDE w:val="0"/>
        <w:autoSpaceDN w:val="0"/>
        <w:adjustRightInd w:val="0"/>
        <w:spacing w:after="0" w:line="240" w:lineRule="auto"/>
        <w:jc w:val="center"/>
        <w:rPr>
          <w:rFonts w:ascii="Arial" w:eastAsia="Times New Roman" w:hAnsi="Arial" w:cs="Arial"/>
          <w:spacing w:val="-6"/>
          <w:sz w:val="20"/>
          <w:szCs w:val="20"/>
          <w:lang w:eastAsia="ru-RU"/>
        </w:rPr>
      </w:pPr>
    </w:p>
    <w:p w:rsidR="003D2588" w:rsidRPr="003D2588" w:rsidRDefault="003D2588" w:rsidP="003D2588">
      <w:pPr>
        <w:widowControl w:val="0"/>
        <w:autoSpaceDE w:val="0"/>
        <w:autoSpaceDN w:val="0"/>
        <w:adjustRightInd w:val="0"/>
        <w:spacing w:after="0" w:line="240" w:lineRule="auto"/>
        <w:ind w:firstLine="709"/>
        <w:jc w:val="both"/>
        <w:outlineLvl w:val="0"/>
        <w:rPr>
          <w:rFonts w:ascii="Times New Roman" w:eastAsia="Times New Roman" w:hAnsi="Times New Roman"/>
          <w:bCs/>
          <w:noProof/>
          <w:color w:val="000000"/>
          <w:sz w:val="28"/>
          <w:szCs w:val="24"/>
          <w:lang w:eastAsia="ru-RU"/>
        </w:rPr>
      </w:pPr>
      <w:r w:rsidRPr="003D2588">
        <w:rPr>
          <w:rFonts w:ascii="Times New Roman" w:eastAsia="Times New Roman" w:hAnsi="Times New Roman"/>
          <w:bCs/>
          <w:noProof/>
          <w:color w:val="000000"/>
          <w:sz w:val="28"/>
          <w:szCs w:val="24"/>
          <w:lang w:eastAsia="ru-RU"/>
        </w:rPr>
        <w:t>4.</w:t>
      </w:r>
      <w:r w:rsidRPr="003D2588">
        <w:rPr>
          <w:rFonts w:ascii="Times New Roman" w:eastAsia="Times New Roman" w:hAnsi="Times New Roman"/>
          <w:bCs/>
          <w:noProof/>
          <w:color w:val="000000"/>
          <w:sz w:val="28"/>
          <w:szCs w:val="24"/>
          <w:lang w:val="en-US" w:eastAsia="ru-RU"/>
        </w:rPr>
        <w:t> </w:t>
      </w:r>
      <w:r w:rsidRPr="003D2588">
        <w:rPr>
          <w:rFonts w:ascii="Times New Roman" w:eastAsia="Times New Roman" w:hAnsi="Times New Roman"/>
          <w:bCs/>
          <w:noProof/>
          <w:color w:val="000000"/>
          <w:sz w:val="28"/>
          <w:szCs w:val="24"/>
          <w:lang w:eastAsia="ru-RU"/>
        </w:rPr>
        <w:t>Размеры должностных окладов по профессиональным квалификационным группам должностей работников культуры, искусства и кинематографии:</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 Профессиональная квалификационная группа «Должности работников культуры, искусства и кинематографии ведущего звена»</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513"/>
        <w:gridCol w:w="1780"/>
      </w:tblGrid>
      <w:tr w:rsidR="003D2588" w:rsidRPr="003D2588" w:rsidTr="003D2588">
        <w:trPr>
          <w:trHeight w:val="757"/>
          <w:tblHeader/>
        </w:trPr>
        <w:tc>
          <w:tcPr>
            <w:tcW w:w="73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color w:val="000000"/>
                <w:sz w:val="24"/>
                <w:szCs w:val="24"/>
                <w:lang w:eastAsia="ru-RU"/>
              </w:rPr>
            </w:pPr>
            <w:r w:rsidRPr="003D2588">
              <w:rPr>
                <w:rFonts w:ascii="Times New Roman" w:eastAsia="Times New Roman" w:hAnsi="Times New Roman"/>
                <w:bCs/>
                <w:color w:val="000000"/>
                <w:sz w:val="24"/>
                <w:szCs w:val="24"/>
                <w:lang w:eastAsia="ru-RU"/>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Наименование должности и требования к квалификации</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Должностной оклад, рублей</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3D2588">
              <w:rPr>
                <w:rFonts w:ascii="Times New Roman" w:eastAsia="Times New Roman" w:hAnsi="Times New Roman"/>
                <w:bCs/>
                <w:color w:val="000000"/>
                <w:szCs w:val="24"/>
                <w:lang w:eastAsia="ru-RU"/>
              </w:rPr>
              <w:t>1</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color w:val="000000"/>
                <w:lang w:val="en-US"/>
              </w:rPr>
            </w:pPr>
            <w:r w:rsidRPr="003D2588">
              <w:rPr>
                <w:rFonts w:ascii="Times New Roman" w:hAnsi="Times New Roman"/>
                <w:i/>
                <w:color w:val="000000"/>
              </w:rPr>
              <w:t>Библиотекарь</w:t>
            </w:r>
            <w:r w:rsidRPr="003D2588">
              <w:rPr>
                <w:rFonts w:ascii="Times New Roman" w:hAnsi="Times New Roman"/>
                <w:i/>
                <w:color w:val="000000"/>
                <w:lang w:val="en-US"/>
              </w:rPr>
              <w:t xml:space="preserve"> </w:t>
            </w:r>
          </w:p>
        </w:tc>
        <w:tc>
          <w:tcPr>
            <w:tcW w:w="178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Arial" w:eastAsia="Times New Roman" w:hAnsi="Arial" w:cs="Arial"/>
                <w:b/>
                <w:color w:val="000000"/>
                <w:sz w:val="20"/>
                <w:szCs w:val="20"/>
                <w:lang w:eastAsia="ru-RU"/>
              </w:rPr>
              <w:t> </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ведущий  - высшее профессиональное образование и стаж работы в должности библиотекаря (библиографа) I категории не менее 3 лет</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7791,28</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I категории - высшее профессиональное образование и стаж работы в должности библиотекаря (библиографа) II категории не менее 3 лет</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6779,61</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jc w:val="both"/>
              <w:rPr>
                <w:rFonts w:ascii="Times New Roman" w:hAnsi="Times New Roman"/>
                <w:color w:val="000000"/>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 xml:space="preserve">II категории - высшее профессиональное образование без предъявления требований к стажу работы или среднее профессиональное образование и стаж работы библиотекаря (библиографа) не менее 3 лет </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5632,06</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 xml:space="preserve">без категории - среднее профессиональное образование без предъявления требований к стажу работы  или общее среднее образование и курсовая подготовка </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4892,20</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lang w:eastAsia="ru-RU"/>
              </w:rPr>
            </w:pPr>
            <w:r w:rsidRPr="003D2588">
              <w:rPr>
                <w:rFonts w:ascii="Times New Roman" w:eastAsia="Times New Roman" w:hAnsi="Times New Roman"/>
                <w:bCs/>
                <w:color w:val="000000"/>
                <w:lang w:eastAsia="ru-RU"/>
              </w:rPr>
              <w:t>2</w:t>
            </w:r>
          </w:p>
        </w:tc>
        <w:tc>
          <w:tcPr>
            <w:tcW w:w="751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Экскурсовод</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I категории - высшее профессиональное  образование (гуманитарное, культуры и искусства) и стаж работы  в должности экскурсовода II категории не менее 2 лет.</w:t>
            </w:r>
          </w:p>
        </w:tc>
        <w:tc>
          <w:tcPr>
            <w:tcW w:w="178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7791,28</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 II категории - высшее или среднее профессиональное  образование (гуманитарное, культуры и искусства) и стаж работы в должности экскурсовода не менее 1 года.</w:t>
            </w:r>
          </w:p>
        </w:tc>
        <w:tc>
          <w:tcPr>
            <w:tcW w:w="178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5632,06</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без категории - высшее или среднее профессиональное образование (гуманитарное, культуры и искусства) без предъявления требований к стажу работы.</w:t>
            </w:r>
          </w:p>
        </w:tc>
        <w:tc>
          <w:tcPr>
            <w:tcW w:w="178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4892,20</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lang w:eastAsia="ru-RU"/>
              </w:rPr>
            </w:pPr>
            <w:r w:rsidRPr="003D2588">
              <w:rPr>
                <w:rFonts w:ascii="Times New Roman" w:eastAsia="Times New Roman" w:hAnsi="Times New Roman"/>
                <w:bCs/>
                <w:color w:val="000000"/>
                <w:lang w:eastAsia="ru-RU"/>
              </w:rPr>
              <w:t>3</w:t>
            </w: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Хранитель музейных предметов </w:t>
            </w:r>
          </w:p>
        </w:tc>
        <w:tc>
          <w:tcPr>
            <w:tcW w:w="1780"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I категории - высшее профессиональное образование (культуры и искусства, гуманитарное, техническое) и стаж работы в должности хранителя музейных предметов II категории не менее  2 лет.</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6175,64</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II категории - высшее профессиональное образование (культуры и искусства, гуманитарное, техническое) и стаж работы в должности хранителя музейных предметов не менее 1 года.</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5632,06</w:t>
            </w:r>
          </w:p>
        </w:tc>
      </w:tr>
      <w:tr w:rsidR="003D2588" w:rsidRPr="003D2588" w:rsidTr="003D2588">
        <w:trPr>
          <w:trHeight w:val="261"/>
        </w:trPr>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vAlign w:val="bottom"/>
          </w:tcPr>
          <w:p w:rsidR="003D2588" w:rsidRPr="003D2588" w:rsidRDefault="003D2588" w:rsidP="003D2588">
            <w:pPr>
              <w:autoSpaceDE w:val="0"/>
              <w:autoSpaceDN w:val="0"/>
              <w:adjustRightInd w:val="0"/>
              <w:spacing w:after="0" w:line="240" w:lineRule="auto"/>
              <w:ind w:firstLine="23"/>
              <w:jc w:val="both"/>
              <w:rPr>
                <w:rFonts w:ascii="Times New Roman" w:hAnsi="Times New Roman"/>
                <w:color w:val="000000"/>
                <w:szCs w:val="24"/>
              </w:rPr>
            </w:pPr>
            <w:r w:rsidRPr="003D2588">
              <w:rPr>
                <w:rFonts w:ascii="Times New Roman" w:hAnsi="Times New Roman"/>
                <w:color w:val="000000"/>
                <w:szCs w:val="24"/>
              </w:rPr>
              <w:t>высшее профессиональное образование по специальностям, соответствующим виду деятельности музея, или специальности «музейное дело»,  стаж работы в музее не менее 1 года.</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D2588" w:rsidRPr="003D2588" w:rsidRDefault="003D2588" w:rsidP="003D2588">
            <w:pPr>
              <w:autoSpaceDE w:val="0"/>
              <w:autoSpaceDN w:val="0"/>
              <w:adjustRightInd w:val="0"/>
              <w:spacing w:after="0" w:line="240" w:lineRule="auto"/>
              <w:ind w:firstLine="23"/>
              <w:jc w:val="center"/>
              <w:rPr>
                <w:rFonts w:ascii="Times New Roman" w:hAnsi="Times New Roman"/>
                <w:color w:val="000000"/>
                <w:szCs w:val="24"/>
              </w:rPr>
            </w:pPr>
            <w:r w:rsidRPr="003D2588">
              <w:rPr>
                <w:rFonts w:ascii="Times New Roman" w:hAnsi="Times New Roman"/>
                <w:color w:val="000000"/>
                <w:szCs w:val="24"/>
              </w:rPr>
              <w:t>4892,20</w:t>
            </w:r>
          </w:p>
        </w:tc>
      </w:tr>
    </w:tbl>
    <w:p w:rsidR="003D2588" w:rsidRPr="003D2588" w:rsidRDefault="003D2588" w:rsidP="003D2588">
      <w:pPr>
        <w:autoSpaceDE w:val="0"/>
        <w:autoSpaceDN w:val="0"/>
        <w:adjustRightInd w:val="0"/>
        <w:spacing w:after="0" w:line="240" w:lineRule="auto"/>
        <w:ind w:firstLine="6521"/>
        <w:jc w:val="center"/>
        <w:rPr>
          <w:rFonts w:ascii="Arial" w:eastAsia="Times New Roman" w:hAnsi="Arial" w:cs="Arial"/>
          <w:color w:val="000000"/>
          <w:spacing w:val="-6"/>
          <w:sz w:val="24"/>
          <w:szCs w:val="24"/>
          <w:lang w:eastAsia="ru-RU"/>
        </w:rPr>
      </w:pPr>
    </w:p>
    <w:p w:rsidR="003D2588" w:rsidRPr="003D2588" w:rsidRDefault="003D2588" w:rsidP="003D2588">
      <w:pPr>
        <w:autoSpaceDE w:val="0"/>
        <w:autoSpaceDN w:val="0"/>
        <w:adjustRightInd w:val="0"/>
        <w:ind w:firstLine="540"/>
        <w:jc w:val="center"/>
        <w:outlineLvl w:val="1"/>
        <w:rPr>
          <w:rFonts w:ascii="Times New Roman" w:eastAsia="Times New Roman" w:hAnsi="Times New Roman"/>
          <w:bCs/>
          <w:i/>
          <w:noProof/>
          <w:color w:val="000000"/>
          <w:sz w:val="24"/>
          <w:lang w:eastAsia="ru-RU"/>
        </w:rPr>
      </w:pPr>
      <w:r w:rsidRPr="003D2588">
        <w:rPr>
          <w:rFonts w:ascii="Times New Roman" w:eastAsia="Times New Roman" w:hAnsi="Times New Roman"/>
          <w:bCs/>
          <w:i/>
          <w:noProof/>
          <w:color w:val="000000"/>
          <w:sz w:val="24"/>
          <w:lang w:eastAsia="ru-RU"/>
        </w:rPr>
        <w:t>Профессиональная квалификационная группа «Должности технических исполнителей и артистов вспомогательного состава»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513"/>
        <w:gridCol w:w="1780"/>
      </w:tblGrid>
      <w:tr w:rsidR="003D2588" w:rsidRPr="003D2588" w:rsidTr="003D2588">
        <w:trPr>
          <w:tblHeader/>
        </w:trPr>
        <w:tc>
          <w:tcPr>
            <w:tcW w:w="73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rPr>
                <w:rFonts w:ascii="Times New Roman" w:eastAsia="Times New Roman" w:hAnsi="Times New Roman"/>
                <w:color w:val="000000"/>
                <w:sz w:val="24"/>
                <w:szCs w:val="24"/>
                <w:lang w:eastAsia="ru-RU"/>
              </w:rPr>
            </w:pPr>
            <w:r w:rsidRPr="003D2588">
              <w:rPr>
                <w:rFonts w:ascii="Times New Roman" w:eastAsia="Times New Roman" w:hAnsi="Times New Roman"/>
                <w:bCs/>
                <w:color w:val="000000"/>
                <w:sz w:val="24"/>
                <w:szCs w:val="24"/>
                <w:lang w:eastAsia="ru-RU"/>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Наименование должности и требования к квалификации</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Должностной оклад, рублей</w:t>
            </w:r>
          </w:p>
        </w:tc>
      </w:tr>
      <w:tr w:rsidR="003D2588" w:rsidRPr="003D2588" w:rsidTr="003D2588">
        <w:tc>
          <w:tcPr>
            <w:tcW w:w="73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3D2588">
              <w:rPr>
                <w:rFonts w:ascii="Times New Roman" w:eastAsia="Times New Roman" w:hAnsi="Times New Roman"/>
                <w:bCs/>
                <w:color w:val="000000"/>
                <w:szCs w:val="24"/>
                <w:lang w:eastAsia="ru-RU"/>
              </w:rPr>
              <w:t>1</w:t>
            </w:r>
          </w:p>
        </w:tc>
        <w:tc>
          <w:tcPr>
            <w:tcW w:w="751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rPr>
                <w:rFonts w:ascii="Times New Roman" w:hAnsi="Times New Roman"/>
                <w:i/>
                <w:color w:val="000000"/>
                <w:szCs w:val="24"/>
              </w:rPr>
            </w:pPr>
            <w:r w:rsidRPr="003D2588">
              <w:rPr>
                <w:rFonts w:ascii="Times New Roman" w:hAnsi="Times New Roman"/>
                <w:i/>
                <w:color w:val="000000"/>
                <w:szCs w:val="24"/>
              </w:rPr>
              <w:t>Смотритель музейный</w:t>
            </w:r>
          </w:p>
          <w:p w:rsidR="003D2588" w:rsidRPr="003D2588" w:rsidRDefault="003D2588" w:rsidP="003D2588">
            <w:pPr>
              <w:autoSpaceDE w:val="0"/>
              <w:autoSpaceDN w:val="0"/>
              <w:adjustRightInd w:val="0"/>
              <w:spacing w:after="0" w:line="240" w:lineRule="auto"/>
              <w:ind w:firstLine="23"/>
              <w:jc w:val="both"/>
              <w:rPr>
                <w:b/>
                <w:bCs/>
                <w:color w:val="000000"/>
                <w:sz w:val="20"/>
                <w:szCs w:val="20"/>
              </w:rPr>
            </w:pPr>
            <w:r w:rsidRPr="003D2588">
              <w:rPr>
                <w:rFonts w:ascii="Times New Roman" w:hAnsi="Times New Roman"/>
                <w:color w:val="000000"/>
                <w:szCs w:val="24"/>
              </w:rPr>
              <w:t>среднее профессиональное образование (гуманитарное, культуры и искусства) без предъявления требований к стажу.</w:t>
            </w:r>
          </w:p>
        </w:tc>
        <w:tc>
          <w:tcPr>
            <w:tcW w:w="178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jc w:val="center"/>
              <w:rPr>
                <w:rFonts w:cs="Calibri"/>
                <w:color w:val="000000"/>
              </w:rPr>
            </w:pPr>
            <w:r w:rsidRPr="003D2588">
              <w:rPr>
                <w:rFonts w:ascii="Times New Roman" w:hAnsi="Times New Roman"/>
                <w:color w:val="000000"/>
              </w:rPr>
              <w:t>3971,14</w:t>
            </w:r>
          </w:p>
        </w:tc>
      </w:tr>
    </w:tbl>
    <w:p w:rsidR="003D2588" w:rsidRPr="003D2588" w:rsidRDefault="003D2588" w:rsidP="003D2588">
      <w:pPr>
        <w:autoSpaceDE w:val="0"/>
        <w:autoSpaceDN w:val="0"/>
        <w:adjustRightInd w:val="0"/>
        <w:spacing w:after="0" w:line="240" w:lineRule="auto"/>
        <w:rPr>
          <w:rFonts w:ascii="Arial" w:eastAsia="Times New Roman" w:hAnsi="Arial" w:cs="Arial"/>
          <w:color w:val="000000"/>
          <w:spacing w:val="-6"/>
          <w:sz w:val="24"/>
          <w:szCs w:val="24"/>
          <w:lang w:eastAsia="ru-RU"/>
        </w:rPr>
      </w:pPr>
    </w:p>
    <w:p w:rsidR="003D2588" w:rsidRPr="003D2588" w:rsidRDefault="003D2588" w:rsidP="003D2588">
      <w:pPr>
        <w:widowControl w:val="0"/>
        <w:autoSpaceDE w:val="0"/>
        <w:autoSpaceDN w:val="0"/>
        <w:adjustRightInd w:val="0"/>
        <w:spacing w:after="0" w:line="240" w:lineRule="auto"/>
        <w:ind w:firstLine="709"/>
        <w:outlineLvl w:val="0"/>
        <w:rPr>
          <w:rFonts w:ascii="Times New Roman" w:eastAsia="Times New Roman" w:hAnsi="Times New Roman"/>
          <w:bCs/>
          <w:noProof/>
          <w:color w:val="000000"/>
          <w:sz w:val="28"/>
          <w:szCs w:val="24"/>
          <w:lang w:eastAsia="ru-RU"/>
        </w:rPr>
      </w:pPr>
      <w:r w:rsidRPr="003D2588">
        <w:rPr>
          <w:rFonts w:ascii="Times New Roman" w:eastAsia="Times New Roman" w:hAnsi="Times New Roman"/>
          <w:bCs/>
          <w:noProof/>
          <w:color w:val="000000"/>
          <w:sz w:val="28"/>
          <w:szCs w:val="24"/>
          <w:lang w:eastAsia="ru-RU"/>
        </w:rPr>
        <w:t>5. Размеры должностных окладов по иным должностям</w:t>
      </w:r>
    </w:p>
    <w:p w:rsidR="003D2588" w:rsidRPr="003D2588" w:rsidRDefault="003D2588" w:rsidP="003D2588">
      <w:pPr>
        <w:rPr>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400"/>
        <w:gridCol w:w="1843"/>
      </w:tblGrid>
      <w:tr w:rsidR="003D2588" w:rsidRPr="003D2588" w:rsidTr="003D2588">
        <w:trPr>
          <w:trHeight w:val="615"/>
        </w:trPr>
        <w:tc>
          <w:tcPr>
            <w:tcW w:w="788"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 п/п</w:t>
            </w:r>
          </w:p>
        </w:tc>
        <w:tc>
          <w:tcPr>
            <w:tcW w:w="7400" w:type="dxa"/>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Наименование должности и требования к квалификации</w:t>
            </w:r>
          </w:p>
        </w:tc>
        <w:tc>
          <w:tcPr>
            <w:tcW w:w="1843" w:type="dxa"/>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D2588">
              <w:rPr>
                <w:rFonts w:ascii="Times New Roman" w:eastAsia="Times New Roman" w:hAnsi="Times New Roman"/>
                <w:color w:val="000000"/>
                <w:sz w:val="24"/>
                <w:szCs w:val="24"/>
                <w:lang w:eastAsia="ru-RU"/>
              </w:rPr>
              <w:t>Должностной оклад, рублей</w:t>
            </w:r>
          </w:p>
        </w:tc>
      </w:tr>
      <w:tr w:rsidR="003D2588" w:rsidRPr="003D2588" w:rsidTr="003D2588">
        <w:trPr>
          <w:trHeight w:val="615"/>
        </w:trPr>
        <w:tc>
          <w:tcPr>
            <w:tcW w:w="788" w:type="dxa"/>
          </w:tcPr>
          <w:p w:rsidR="003D2588" w:rsidRPr="003D2588" w:rsidRDefault="003D2588" w:rsidP="003D2588">
            <w:pPr>
              <w:autoSpaceDE w:val="0"/>
              <w:autoSpaceDN w:val="0"/>
              <w:adjustRightInd w:val="0"/>
              <w:spacing w:after="0" w:line="240" w:lineRule="auto"/>
              <w:jc w:val="both"/>
              <w:outlineLvl w:val="1"/>
              <w:rPr>
                <w:rFonts w:ascii="Times New Roman" w:hAnsi="Times New Roman"/>
                <w:color w:val="000000"/>
                <w:sz w:val="28"/>
                <w:szCs w:val="28"/>
              </w:rPr>
            </w:pPr>
          </w:p>
        </w:tc>
        <w:tc>
          <w:tcPr>
            <w:tcW w:w="7400" w:type="dxa"/>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noProof/>
                <w:color w:val="000000"/>
                <w:u w:val="single"/>
              </w:rPr>
            </w:pPr>
            <w:r w:rsidRPr="003D2588">
              <w:rPr>
                <w:rFonts w:ascii="Times New Roman" w:hAnsi="Times New Roman"/>
                <w:noProof/>
                <w:color w:val="000000"/>
                <w:u w:val="single"/>
              </w:rPr>
              <w:t>1 квалификационный уровень</w:t>
            </w:r>
          </w:p>
        </w:tc>
        <w:tc>
          <w:tcPr>
            <w:tcW w:w="1843" w:type="dxa"/>
          </w:tcPr>
          <w:p w:rsidR="003D2588" w:rsidRPr="003D2588" w:rsidRDefault="003D2588" w:rsidP="003D2588">
            <w:pPr>
              <w:autoSpaceDE w:val="0"/>
              <w:autoSpaceDN w:val="0"/>
              <w:adjustRightInd w:val="0"/>
              <w:spacing w:after="0" w:line="240" w:lineRule="auto"/>
              <w:jc w:val="both"/>
              <w:outlineLvl w:val="1"/>
              <w:rPr>
                <w:rFonts w:ascii="Times New Roman" w:hAnsi="Times New Roman"/>
                <w:color w:val="000000"/>
                <w:sz w:val="28"/>
                <w:szCs w:val="28"/>
              </w:rPr>
            </w:pPr>
          </w:p>
        </w:tc>
      </w:tr>
      <w:tr w:rsidR="003D2588" w:rsidRPr="003D2588" w:rsidTr="003D2588">
        <w:trPr>
          <w:trHeight w:val="615"/>
        </w:trPr>
        <w:tc>
          <w:tcPr>
            <w:tcW w:w="788" w:type="dxa"/>
          </w:tcPr>
          <w:p w:rsidR="003D2588" w:rsidRPr="003D2588" w:rsidRDefault="003D2588" w:rsidP="003D2588">
            <w:pPr>
              <w:autoSpaceDE w:val="0"/>
              <w:autoSpaceDN w:val="0"/>
              <w:adjustRightInd w:val="0"/>
              <w:spacing w:after="0" w:line="240" w:lineRule="auto"/>
              <w:jc w:val="center"/>
              <w:outlineLvl w:val="1"/>
              <w:rPr>
                <w:rFonts w:ascii="Times New Roman" w:hAnsi="Times New Roman"/>
                <w:color w:val="000000"/>
                <w:sz w:val="28"/>
                <w:szCs w:val="28"/>
              </w:rPr>
            </w:pPr>
            <w:r w:rsidRPr="003D2588">
              <w:rPr>
                <w:rFonts w:ascii="Times New Roman" w:eastAsia="Times New Roman" w:hAnsi="Times New Roman"/>
                <w:bCs/>
                <w:noProof/>
                <w:color w:val="000000"/>
                <w:szCs w:val="28"/>
                <w:lang w:eastAsia="ru-RU"/>
              </w:rPr>
              <w:t>1</w:t>
            </w:r>
          </w:p>
        </w:tc>
        <w:tc>
          <w:tcPr>
            <w:tcW w:w="7400" w:type="dxa"/>
          </w:tcPr>
          <w:p w:rsidR="003D2588" w:rsidRPr="003D2588" w:rsidRDefault="003D2588" w:rsidP="003D2588">
            <w:pPr>
              <w:widowControl w:val="0"/>
              <w:spacing w:after="0" w:line="240" w:lineRule="auto"/>
              <w:rPr>
                <w:rFonts w:ascii="Times New Roman" w:eastAsia="Times New Roman" w:hAnsi="Times New Roman"/>
                <w:i/>
                <w:iCs/>
                <w:color w:val="000000"/>
                <w:sz w:val="24"/>
                <w:szCs w:val="24"/>
                <w:lang w:eastAsia="ru-RU"/>
              </w:rPr>
            </w:pPr>
            <w:r w:rsidRPr="003D2588">
              <w:rPr>
                <w:rFonts w:ascii="Times New Roman" w:eastAsia="Times New Roman" w:hAnsi="Times New Roman"/>
                <w:bCs/>
                <w:i/>
                <w:color w:val="000000"/>
                <w:szCs w:val="24"/>
                <w:lang w:eastAsia="ru-RU"/>
              </w:rPr>
              <w:t>Начальник штаба гражданской обороны</w:t>
            </w:r>
            <w:r w:rsidRPr="003D2588">
              <w:rPr>
                <w:rFonts w:ascii="Times New Roman" w:eastAsia="Times New Roman" w:hAnsi="Times New Roman"/>
                <w:i/>
                <w:iCs/>
                <w:color w:val="000000"/>
                <w:sz w:val="24"/>
                <w:szCs w:val="24"/>
                <w:lang w:eastAsia="ru-RU"/>
              </w:rPr>
              <w:t>-</w:t>
            </w:r>
          </w:p>
          <w:p w:rsidR="003D2588" w:rsidRPr="003D2588" w:rsidRDefault="003D2588" w:rsidP="003D2588">
            <w:pPr>
              <w:autoSpaceDE w:val="0"/>
              <w:autoSpaceDN w:val="0"/>
              <w:adjustRightInd w:val="0"/>
              <w:spacing w:after="0" w:line="240" w:lineRule="auto"/>
              <w:jc w:val="both"/>
              <w:rPr>
                <w:rFonts w:ascii="Times New Roman" w:hAnsi="Times New Roman"/>
                <w:color w:val="000000"/>
              </w:rPr>
            </w:pPr>
          </w:p>
          <w:p w:rsidR="003D2588" w:rsidRPr="003D2588" w:rsidRDefault="003D2588" w:rsidP="003D2588">
            <w:pPr>
              <w:autoSpaceDE w:val="0"/>
              <w:autoSpaceDN w:val="0"/>
              <w:adjustRightInd w:val="0"/>
              <w:spacing w:after="0" w:line="240" w:lineRule="auto"/>
              <w:rPr>
                <w:rFonts w:ascii="Times New Roman" w:hAnsi="Times New Roman"/>
                <w:color w:val="000000"/>
              </w:rPr>
            </w:pPr>
            <w:r w:rsidRPr="003D2588">
              <w:rPr>
                <w:rFonts w:ascii="Times New Roman" w:hAnsi="Times New Roman"/>
                <w:color w:val="000000"/>
              </w:rPr>
              <w:t xml:space="preserve">Высшее профессиональное (военное или инженерно - техническое) образование и стаж работы на руководящих должностях не менее 3 лет </w:t>
            </w:r>
          </w:p>
          <w:p w:rsidR="003D2588" w:rsidRPr="003D2588" w:rsidRDefault="003D2588" w:rsidP="003D2588">
            <w:pPr>
              <w:autoSpaceDE w:val="0"/>
              <w:autoSpaceDN w:val="0"/>
              <w:adjustRightInd w:val="0"/>
              <w:spacing w:after="0" w:line="240" w:lineRule="auto"/>
              <w:jc w:val="center"/>
              <w:outlineLvl w:val="1"/>
              <w:rPr>
                <w:rFonts w:ascii="Courier New" w:hAnsi="Courier New" w:cs="Courier New"/>
                <w:color w:val="000000"/>
                <w:sz w:val="20"/>
                <w:szCs w:val="20"/>
              </w:rPr>
            </w:pPr>
          </w:p>
        </w:tc>
        <w:tc>
          <w:tcPr>
            <w:tcW w:w="1843" w:type="dxa"/>
          </w:tcPr>
          <w:p w:rsidR="003D2588" w:rsidRPr="003D2588" w:rsidRDefault="003D2588" w:rsidP="003D2588">
            <w:pPr>
              <w:jc w:val="center"/>
              <w:rPr>
                <w:rFonts w:ascii="Times New Roman" w:hAnsi="Times New Roman"/>
                <w:color w:val="000000"/>
              </w:rPr>
            </w:pPr>
            <w:r w:rsidRPr="003D2588">
              <w:rPr>
                <w:rFonts w:ascii="Times New Roman" w:hAnsi="Times New Roman"/>
                <w:color w:val="000000"/>
              </w:rPr>
              <w:t>6477,64</w:t>
            </w:r>
          </w:p>
          <w:p w:rsidR="003D2588" w:rsidRPr="003D2588" w:rsidRDefault="003D2588" w:rsidP="003D2588">
            <w:pPr>
              <w:autoSpaceDE w:val="0"/>
              <w:autoSpaceDN w:val="0"/>
              <w:adjustRightInd w:val="0"/>
              <w:jc w:val="center"/>
              <w:outlineLvl w:val="1"/>
              <w:rPr>
                <w:rFonts w:cs="Calibri"/>
                <w:color w:val="000000"/>
              </w:rPr>
            </w:pPr>
          </w:p>
        </w:tc>
      </w:tr>
    </w:tbl>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highlight w:val="yellow"/>
          <w:lang w:eastAsia="ru-RU"/>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r w:rsidRPr="003D2588">
        <w:rPr>
          <w:rFonts w:ascii="Times New Roman" w:eastAsia="Times New Roman" w:hAnsi="Times New Roman"/>
          <w:i/>
          <w:szCs w:val="24"/>
          <w:lang w:eastAsia="ru-RU"/>
        </w:rPr>
        <w:t>Профессиональная квалификационная группа "Общеотраслевые должности служащих второго уровня"</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i/>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7300"/>
        <w:gridCol w:w="1843"/>
      </w:tblGrid>
      <w:tr w:rsidR="003D2588" w:rsidRPr="003D2588" w:rsidTr="003D2588">
        <w:trPr>
          <w:tblHeader/>
        </w:trPr>
        <w:tc>
          <w:tcPr>
            <w:tcW w:w="88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 п/п</w:t>
            </w:r>
          </w:p>
        </w:tc>
        <w:tc>
          <w:tcPr>
            <w:tcW w:w="730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Наименование профессии и характеристики работ</w:t>
            </w:r>
          </w:p>
        </w:tc>
        <w:tc>
          <w:tcPr>
            <w:tcW w:w="184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Оклад, рублей</w:t>
            </w:r>
          </w:p>
        </w:tc>
      </w:tr>
      <w:tr w:rsidR="003D2588" w:rsidRPr="003D2588" w:rsidTr="003D2588">
        <w:tc>
          <w:tcPr>
            <w:tcW w:w="88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c>
          <w:tcPr>
            <w:tcW w:w="730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u w:val="single"/>
                <w:lang w:eastAsia="ru-RU"/>
              </w:rPr>
            </w:pPr>
            <w:r w:rsidRPr="003D2588">
              <w:rPr>
                <w:rFonts w:ascii="Times New Roman" w:eastAsia="Times New Roman" w:hAnsi="Times New Roman"/>
                <w:szCs w:val="24"/>
                <w:u w:val="single"/>
                <w:lang w:eastAsia="ru-RU"/>
              </w:rPr>
              <w:t>3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tc>
      </w:tr>
      <w:tr w:rsidR="003D2588" w:rsidRPr="003D2588" w:rsidTr="003D2588">
        <w:tc>
          <w:tcPr>
            <w:tcW w:w="88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1</w:t>
            </w:r>
          </w:p>
        </w:tc>
        <w:tc>
          <w:tcPr>
            <w:tcW w:w="730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r w:rsidRPr="003D2588">
              <w:rPr>
                <w:rFonts w:ascii="Times New Roman" w:eastAsia="Times New Roman" w:hAnsi="Times New Roman"/>
                <w:i/>
                <w:szCs w:val="24"/>
                <w:lang w:eastAsia="ru-RU"/>
              </w:rPr>
              <w:t xml:space="preserve">Заведующий гостиницей </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szCs w:val="24"/>
                <w:lang w:eastAsia="ru-RU"/>
              </w:rPr>
            </w:pPr>
          </w:p>
          <w:p w:rsidR="003D2588" w:rsidRPr="003D2588" w:rsidRDefault="003D2588" w:rsidP="003D2588">
            <w:pPr>
              <w:autoSpaceDE w:val="0"/>
              <w:autoSpaceDN w:val="0"/>
              <w:adjustRightInd w:val="0"/>
              <w:spacing w:after="0" w:line="240" w:lineRule="auto"/>
              <w:rPr>
                <w:rFonts w:ascii="Times New Roman" w:eastAsia="Times New Roman" w:hAnsi="Times New Roman"/>
                <w:szCs w:val="24"/>
                <w:lang w:eastAsia="ru-RU"/>
              </w:rPr>
            </w:pPr>
            <w:r w:rsidRPr="003D2588">
              <w:rPr>
                <w:rFonts w:ascii="Times New Roman" w:hAnsi="Times New Roman"/>
              </w:rPr>
              <w:t>Высшее профессиональное образование и стаж работы по специальности не менее 1 года или среднее профессиональное образование и стаж работы по специальности не менее 3 лет</w:t>
            </w:r>
          </w:p>
        </w:tc>
        <w:tc>
          <w:tcPr>
            <w:tcW w:w="184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r>
      <w:tr w:rsidR="003D2588" w:rsidRPr="003D2588" w:rsidTr="003D2588">
        <w:trPr>
          <w:trHeight w:val="427"/>
        </w:trPr>
        <w:tc>
          <w:tcPr>
            <w:tcW w:w="88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p>
        </w:tc>
        <w:tc>
          <w:tcPr>
            <w:tcW w:w="7300"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spacing w:after="0" w:line="240" w:lineRule="auto"/>
              <w:rPr>
                <w:rFonts w:ascii="Times New Roman" w:eastAsia="Times New Roman" w:hAnsi="Times New Roman"/>
                <w:lang w:eastAsia="ru-RU"/>
              </w:rPr>
            </w:pPr>
            <w:r w:rsidRPr="003D2588">
              <w:rPr>
                <w:rFonts w:ascii="Times New Roman" w:eastAsia="Times New Roman" w:hAnsi="Times New Roman"/>
                <w:bCs/>
                <w:lang w:val="en-US" w:eastAsia="ru-RU"/>
              </w:rPr>
              <w:t>I</w:t>
            </w:r>
            <w:r w:rsidRPr="003D2588">
              <w:rPr>
                <w:rFonts w:ascii="Times New Roman" w:eastAsia="Times New Roman" w:hAnsi="Times New Roman"/>
                <w:bCs/>
                <w:lang w:eastAsia="ru-RU"/>
              </w:rPr>
              <w:t xml:space="preserve"> группа по оплате труда руководителей</w:t>
            </w:r>
          </w:p>
        </w:tc>
        <w:tc>
          <w:tcPr>
            <w:tcW w:w="1843"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szCs w:val="24"/>
                <w:lang w:eastAsia="ru-RU"/>
              </w:rPr>
            </w:pPr>
            <w:r w:rsidRPr="003D2588">
              <w:rPr>
                <w:rFonts w:ascii="Times New Roman" w:eastAsia="Times New Roman" w:hAnsi="Times New Roman"/>
                <w:szCs w:val="24"/>
                <w:lang w:eastAsia="ru-RU"/>
              </w:rPr>
              <w:t>8093,26</w:t>
            </w:r>
          </w:p>
        </w:tc>
      </w:tr>
    </w:tbl>
    <w:p w:rsidR="003D2588" w:rsidRPr="003D2588" w:rsidRDefault="003D2588" w:rsidP="003D2588">
      <w:pPr>
        <w:autoSpaceDE w:val="0"/>
        <w:autoSpaceDN w:val="0"/>
        <w:adjustRightInd w:val="0"/>
        <w:spacing w:after="0" w:line="240" w:lineRule="auto"/>
        <w:jc w:val="both"/>
        <w:rPr>
          <w:rFonts w:ascii="Times New Roman" w:hAnsi="Times New Roman"/>
          <w:sz w:val="28"/>
          <w:szCs w:val="28"/>
        </w:rPr>
      </w:pPr>
    </w:p>
    <w:p w:rsidR="003D2588" w:rsidRPr="003D2588" w:rsidRDefault="003D2588" w:rsidP="003D2588">
      <w:pPr>
        <w:autoSpaceDE w:val="0"/>
        <w:autoSpaceDN w:val="0"/>
        <w:adjustRightInd w:val="0"/>
        <w:spacing w:after="0" w:line="240" w:lineRule="auto"/>
        <w:ind w:firstLine="540"/>
        <w:jc w:val="both"/>
        <w:outlineLvl w:val="0"/>
        <w:rPr>
          <w:rFonts w:ascii="Times New Roman" w:hAnsi="Times New Roman" w:cs="Times New Roman"/>
          <w:i/>
        </w:rPr>
      </w:pPr>
      <w:r w:rsidRPr="003D2588">
        <w:rPr>
          <w:rFonts w:ascii="Times New Roman" w:eastAsia="Times New Roman" w:hAnsi="Times New Roman" w:cs="Times New Roman"/>
          <w:i/>
          <w:szCs w:val="24"/>
          <w:lang w:eastAsia="ru-RU"/>
        </w:rPr>
        <w:t>Профессиональная квалификационная группа "</w:t>
      </w:r>
      <w:r w:rsidRPr="003D2588">
        <w:rPr>
          <w:rFonts w:ascii="Times New Roman" w:hAnsi="Times New Roman" w:cs="Times New Roman"/>
          <w:i/>
        </w:rPr>
        <w:t>Общеотраслевые профессии рабочих первого уровня"</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02"/>
        <w:gridCol w:w="1701"/>
      </w:tblGrid>
      <w:tr w:rsidR="003D2588" w:rsidRPr="003D2588" w:rsidTr="003D2588">
        <w:trPr>
          <w:tblHeader/>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 п/п</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Наименование профессии и характеристики работ</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Оклад, рублей</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u w:val="single"/>
                <w:lang w:eastAsia="ru-RU"/>
              </w:rPr>
            </w:pPr>
            <w:r w:rsidRPr="003D2588">
              <w:rPr>
                <w:rFonts w:ascii="Times New Roman" w:eastAsia="Times New Roman" w:hAnsi="Times New Roman" w:cs="Times New Roman"/>
                <w:szCs w:val="24"/>
                <w:u w:val="single"/>
                <w:lang w:eastAsia="ru-RU"/>
              </w:rPr>
              <w:t>1 квалификационный уровень:</w:t>
            </w:r>
          </w:p>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1</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r w:rsidRPr="003D2588">
              <w:rPr>
                <w:rFonts w:ascii="Times New Roman" w:eastAsia="Times New Roman" w:hAnsi="Times New Roman" w:cs="Times New Roman"/>
                <w:i/>
                <w:szCs w:val="24"/>
                <w:lang w:eastAsia="ru-RU"/>
              </w:rPr>
              <w:t>Мойщик посуды 1 разряда</w:t>
            </w:r>
            <w:r w:rsidRPr="003D2588">
              <w:rPr>
                <w:rFonts w:ascii="Times New Roman" w:eastAsia="Times New Roman" w:hAnsi="Times New Roman" w:cs="Times New Roman"/>
                <w:szCs w:val="24"/>
                <w:lang w:eastAsia="ru-RU"/>
              </w:rPr>
              <w:t xml:space="preserve"> </w:t>
            </w:r>
          </w:p>
          <w:p w:rsidR="003D2588" w:rsidRPr="003D2588" w:rsidRDefault="003D2588" w:rsidP="003D2588">
            <w:pPr>
              <w:autoSpaceDE w:val="0"/>
              <w:autoSpaceDN w:val="0"/>
              <w:adjustRightInd w:val="0"/>
              <w:spacing w:after="0" w:line="240" w:lineRule="auto"/>
              <w:jc w:val="both"/>
              <w:rPr>
                <w:rFonts w:ascii="Times New Roman" w:hAnsi="Times New Roman" w:cs="Times New Roman"/>
                <w:i/>
                <w:iCs/>
              </w:rPr>
            </w:pP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Мойка столовой и кухонной посуды с применением моющих и дезинфицирующих средств. Составление специальных моющих растворов. Очистка посуды от остатков пищи. Обтирка и сушка посуды, приборов, подносов. Сбор пищевых отходов. Доставка чистой посуды на раздаточные  столы. Содержание в чистоте моечную. Учет поступления и боя посуды.</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3472,86</w:t>
            </w:r>
          </w:p>
        </w:tc>
      </w:tr>
    </w:tbl>
    <w:p w:rsidR="003D2588" w:rsidRPr="003D2588" w:rsidRDefault="003D2588" w:rsidP="003D2588">
      <w:pPr>
        <w:autoSpaceDE w:val="0"/>
        <w:autoSpaceDN w:val="0"/>
        <w:adjustRightInd w:val="0"/>
        <w:spacing w:after="0" w:line="240" w:lineRule="auto"/>
        <w:ind w:firstLine="540"/>
        <w:jc w:val="both"/>
        <w:outlineLvl w:val="0"/>
        <w:rPr>
          <w:rFonts w:ascii="Times New Roman" w:eastAsia="Times New Roman" w:hAnsi="Times New Roman" w:cs="Times New Roman"/>
          <w:szCs w:val="24"/>
          <w:lang w:eastAsia="ru-RU"/>
        </w:rPr>
      </w:pPr>
    </w:p>
    <w:p w:rsidR="003D2588" w:rsidRPr="003D2588" w:rsidRDefault="003D2588" w:rsidP="003D2588">
      <w:pPr>
        <w:autoSpaceDE w:val="0"/>
        <w:autoSpaceDN w:val="0"/>
        <w:adjustRightInd w:val="0"/>
        <w:spacing w:after="0" w:line="240" w:lineRule="auto"/>
        <w:ind w:firstLine="540"/>
        <w:jc w:val="both"/>
        <w:outlineLvl w:val="0"/>
        <w:rPr>
          <w:rFonts w:ascii="Times New Roman" w:hAnsi="Times New Roman" w:cs="Times New Roman"/>
          <w:i/>
        </w:rPr>
      </w:pPr>
      <w:r w:rsidRPr="003D2588">
        <w:rPr>
          <w:rFonts w:ascii="Times New Roman" w:eastAsia="Times New Roman" w:hAnsi="Times New Roman" w:cs="Times New Roman"/>
          <w:i/>
          <w:szCs w:val="24"/>
          <w:lang w:eastAsia="ru-RU"/>
        </w:rPr>
        <w:t>Профессиональная квалификационная группа "</w:t>
      </w:r>
      <w:r w:rsidRPr="003D2588">
        <w:rPr>
          <w:rFonts w:ascii="Times New Roman" w:hAnsi="Times New Roman" w:cs="Times New Roman"/>
          <w:i/>
        </w:rPr>
        <w:t>Общеотраслевые профессии рабочих второго уровня"</w:t>
      </w:r>
    </w:p>
    <w:p w:rsidR="003D2588" w:rsidRPr="003D2588" w:rsidRDefault="003D2588" w:rsidP="003D2588">
      <w:pPr>
        <w:autoSpaceDE w:val="0"/>
        <w:autoSpaceDN w:val="0"/>
        <w:adjustRightInd w:val="0"/>
        <w:spacing w:after="0" w:line="240" w:lineRule="auto"/>
        <w:ind w:firstLine="540"/>
        <w:jc w:val="both"/>
        <w:outlineLvl w:val="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502"/>
        <w:gridCol w:w="1701"/>
      </w:tblGrid>
      <w:tr w:rsidR="003D2588" w:rsidRPr="003D2588" w:rsidTr="003D2588">
        <w:trPr>
          <w:tblHeader/>
        </w:trPr>
        <w:tc>
          <w:tcPr>
            <w:tcW w:w="828"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 п/п</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Наименование профессии и характеристики работ</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Оклад, рублей</w:t>
            </w: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u w:val="single"/>
                <w:lang w:eastAsia="ru-RU"/>
              </w:rPr>
            </w:pPr>
            <w:r w:rsidRPr="003D2588">
              <w:rPr>
                <w:rFonts w:ascii="Times New Roman" w:eastAsia="Times New Roman" w:hAnsi="Times New Roman" w:cs="Times New Roman"/>
                <w:szCs w:val="24"/>
                <w:u w:val="single"/>
                <w:lang w:eastAsia="ru-RU"/>
              </w:rPr>
              <w:t>1 квалификационный уровень:</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3D2588" w:rsidRPr="003D2588" w:rsidTr="003D2588">
        <w:tc>
          <w:tcPr>
            <w:tcW w:w="82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1</w:t>
            </w:r>
          </w:p>
        </w:tc>
        <w:tc>
          <w:tcPr>
            <w:tcW w:w="7502" w:type="dxa"/>
            <w:tcBorders>
              <w:top w:val="single" w:sz="4" w:space="0" w:color="auto"/>
              <w:left w:val="single" w:sz="4" w:space="0" w:color="auto"/>
              <w:bottom w:val="single" w:sz="4" w:space="0" w:color="auto"/>
              <w:right w:val="single" w:sz="4" w:space="0" w:color="auto"/>
            </w:tcBorders>
            <w:vAlign w:val="center"/>
          </w:tcPr>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i/>
                <w:szCs w:val="24"/>
                <w:lang w:eastAsia="ru-RU"/>
              </w:rPr>
            </w:pPr>
            <w:r w:rsidRPr="003D2588">
              <w:rPr>
                <w:rFonts w:ascii="Times New Roman" w:eastAsia="Times New Roman" w:hAnsi="Times New Roman" w:cs="Times New Roman"/>
                <w:i/>
                <w:szCs w:val="24"/>
                <w:lang w:eastAsia="ru-RU"/>
              </w:rPr>
              <w:t xml:space="preserve">Водитель </w:t>
            </w:r>
            <w:proofErr w:type="spellStart"/>
            <w:r w:rsidRPr="003D2588">
              <w:rPr>
                <w:rFonts w:ascii="Times New Roman" w:eastAsia="Times New Roman" w:hAnsi="Times New Roman" w:cs="Times New Roman"/>
                <w:i/>
                <w:szCs w:val="24"/>
                <w:lang w:eastAsia="ru-RU"/>
              </w:rPr>
              <w:t>мототранспортных</w:t>
            </w:r>
            <w:proofErr w:type="spellEnd"/>
            <w:r w:rsidRPr="003D2588">
              <w:rPr>
                <w:rFonts w:ascii="Times New Roman" w:eastAsia="Times New Roman" w:hAnsi="Times New Roman" w:cs="Times New Roman"/>
                <w:i/>
                <w:szCs w:val="24"/>
                <w:lang w:eastAsia="ru-RU"/>
              </w:rPr>
              <w:t xml:space="preserve"> средств 4 разряда</w:t>
            </w:r>
          </w:p>
          <w:p w:rsidR="003D2588" w:rsidRPr="003D2588" w:rsidRDefault="003D2588" w:rsidP="003D2588">
            <w:pPr>
              <w:autoSpaceDE w:val="0"/>
              <w:autoSpaceDN w:val="0"/>
              <w:adjustRightInd w:val="0"/>
              <w:spacing w:after="0" w:line="240" w:lineRule="auto"/>
              <w:jc w:val="both"/>
              <w:rPr>
                <w:rFonts w:ascii="Times New Roman" w:eastAsia="Times New Roman" w:hAnsi="Times New Roman" w:cs="Times New Roman"/>
                <w:szCs w:val="24"/>
                <w:lang w:eastAsia="ru-RU"/>
              </w:rPr>
            </w:pPr>
          </w:p>
          <w:p w:rsidR="003D2588" w:rsidRPr="003D2588" w:rsidRDefault="003D2588" w:rsidP="003D2588">
            <w:pPr>
              <w:autoSpaceDE w:val="0"/>
              <w:autoSpaceDN w:val="0"/>
              <w:adjustRightInd w:val="0"/>
              <w:spacing w:after="0" w:line="240" w:lineRule="auto"/>
              <w:ind w:left="23"/>
              <w:jc w:val="both"/>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 xml:space="preserve">Управление </w:t>
            </w:r>
            <w:proofErr w:type="spellStart"/>
            <w:r w:rsidRPr="003D2588">
              <w:rPr>
                <w:rFonts w:ascii="Times New Roman" w:eastAsia="Times New Roman" w:hAnsi="Times New Roman" w:cs="Times New Roman"/>
                <w:szCs w:val="24"/>
                <w:lang w:eastAsia="ru-RU"/>
              </w:rPr>
              <w:t>мототранспортными</w:t>
            </w:r>
            <w:proofErr w:type="spellEnd"/>
            <w:r w:rsidRPr="003D2588">
              <w:rPr>
                <w:rFonts w:ascii="Times New Roman" w:eastAsia="Times New Roman" w:hAnsi="Times New Roman" w:cs="Times New Roman"/>
                <w:szCs w:val="24"/>
                <w:lang w:eastAsia="ru-RU"/>
              </w:rPr>
              <w:t xml:space="preserve"> средствами с применением прицепных приспособлений или устройств. Заправка </w:t>
            </w:r>
            <w:proofErr w:type="spellStart"/>
            <w:r w:rsidRPr="003D2588">
              <w:rPr>
                <w:rFonts w:ascii="Times New Roman" w:eastAsia="Times New Roman" w:hAnsi="Times New Roman" w:cs="Times New Roman"/>
                <w:szCs w:val="24"/>
                <w:lang w:eastAsia="ru-RU"/>
              </w:rPr>
              <w:t>мототранспортных</w:t>
            </w:r>
            <w:proofErr w:type="spellEnd"/>
            <w:r w:rsidRPr="003D2588">
              <w:rPr>
                <w:rFonts w:ascii="Times New Roman" w:eastAsia="Times New Roman" w:hAnsi="Times New Roman" w:cs="Times New Roman"/>
                <w:szCs w:val="24"/>
                <w:lang w:eastAsia="ru-RU"/>
              </w:rPr>
              <w:t xml:space="preserve"> средств топливом, смазочными материалами. Проверка технического состояния, выявление и устранение неисправностей в работе </w:t>
            </w:r>
            <w:proofErr w:type="spellStart"/>
            <w:r w:rsidRPr="003D2588">
              <w:rPr>
                <w:rFonts w:ascii="Times New Roman" w:eastAsia="Times New Roman" w:hAnsi="Times New Roman" w:cs="Times New Roman"/>
                <w:szCs w:val="24"/>
                <w:lang w:eastAsia="ru-RU"/>
              </w:rPr>
              <w:t>мототранспортных</w:t>
            </w:r>
            <w:proofErr w:type="spellEnd"/>
            <w:r w:rsidRPr="003D2588">
              <w:rPr>
                <w:rFonts w:ascii="Times New Roman" w:eastAsia="Times New Roman" w:hAnsi="Times New Roman" w:cs="Times New Roman"/>
                <w:szCs w:val="24"/>
                <w:lang w:eastAsia="ru-RU"/>
              </w:rPr>
              <w:t xml:space="preserve"> средств. Производство текущего ремонта и участие во всех других  видах ремонта обслуживаемых </w:t>
            </w:r>
            <w:proofErr w:type="spellStart"/>
            <w:r w:rsidRPr="003D2588">
              <w:rPr>
                <w:rFonts w:ascii="Times New Roman" w:eastAsia="Times New Roman" w:hAnsi="Times New Roman" w:cs="Times New Roman"/>
                <w:szCs w:val="24"/>
                <w:lang w:eastAsia="ru-RU"/>
              </w:rPr>
              <w:t>мототранспортных</w:t>
            </w:r>
            <w:proofErr w:type="spellEnd"/>
            <w:r w:rsidRPr="003D2588">
              <w:rPr>
                <w:rFonts w:ascii="Times New Roman" w:eastAsia="Times New Roman" w:hAnsi="Times New Roman" w:cs="Times New Roman"/>
                <w:szCs w:val="24"/>
                <w:lang w:eastAsia="ru-RU"/>
              </w:rPr>
              <w:t xml:space="preserve"> средств. Прокладка и поддержка в рабочем состоянии лыжных трасс. </w:t>
            </w:r>
          </w:p>
        </w:tc>
        <w:tc>
          <w:tcPr>
            <w:tcW w:w="1701"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jc w:val="center"/>
              <w:rPr>
                <w:rFonts w:ascii="Times New Roman" w:eastAsia="Times New Roman" w:hAnsi="Times New Roman" w:cs="Times New Roman"/>
                <w:szCs w:val="24"/>
                <w:lang w:eastAsia="ru-RU"/>
              </w:rPr>
            </w:pPr>
            <w:r w:rsidRPr="003D2588">
              <w:rPr>
                <w:rFonts w:ascii="Times New Roman" w:eastAsia="Times New Roman" w:hAnsi="Times New Roman" w:cs="Times New Roman"/>
                <w:szCs w:val="24"/>
                <w:lang w:eastAsia="ru-RU"/>
              </w:rPr>
              <w:t>3971,14</w:t>
            </w:r>
          </w:p>
        </w:tc>
      </w:tr>
    </w:tbl>
    <w:p w:rsidR="003D2588" w:rsidRPr="003D2588" w:rsidRDefault="003D2588" w:rsidP="003D2588">
      <w:pPr>
        <w:autoSpaceDE w:val="0"/>
        <w:autoSpaceDN w:val="0"/>
        <w:adjustRightInd w:val="0"/>
        <w:spacing w:after="0" w:line="240" w:lineRule="auto"/>
        <w:jc w:val="both"/>
        <w:rPr>
          <w:rFonts w:ascii="Times New Roman" w:hAnsi="Times New Roman"/>
          <w:sz w:val="28"/>
          <w:szCs w:val="28"/>
        </w:rPr>
      </w:pPr>
    </w:p>
    <w:p w:rsidR="003D2588" w:rsidRPr="003D2588" w:rsidRDefault="003D2588" w:rsidP="003D2588">
      <w:pPr>
        <w:widowControl w:val="0"/>
        <w:autoSpaceDE w:val="0"/>
        <w:autoSpaceDN w:val="0"/>
        <w:adjustRightInd w:val="0"/>
        <w:spacing w:after="0" w:line="240" w:lineRule="auto"/>
        <w:ind w:firstLine="709"/>
        <w:jc w:val="both"/>
        <w:outlineLvl w:val="0"/>
        <w:rPr>
          <w:rFonts w:ascii="Times New Roman" w:eastAsia="Times New Roman" w:hAnsi="Times New Roman"/>
          <w:bCs/>
          <w:noProof/>
          <w:sz w:val="28"/>
          <w:szCs w:val="28"/>
          <w:lang w:eastAsia="ru-RU"/>
        </w:rPr>
      </w:pPr>
      <w:r w:rsidRPr="003D2588">
        <w:rPr>
          <w:rFonts w:ascii="Times New Roman" w:eastAsia="Times New Roman" w:hAnsi="Times New Roman"/>
          <w:bCs/>
          <w:noProof/>
          <w:sz w:val="28"/>
          <w:szCs w:val="28"/>
          <w:lang w:eastAsia="ru-RU"/>
        </w:rPr>
        <w:t>6. Размеры должностных окладов по профессиональным квалификационным группам должностей работников физической культуры и спорта:</w:t>
      </w:r>
    </w:p>
    <w:p w:rsidR="003D2588" w:rsidRPr="003D2588" w:rsidRDefault="003D2588" w:rsidP="003D2588">
      <w:pPr>
        <w:autoSpaceDE w:val="0"/>
        <w:autoSpaceDN w:val="0"/>
        <w:adjustRightInd w:val="0"/>
        <w:spacing w:after="0" w:line="240" w:lineRule="auto"/>
        <w:ind w:firstLine="6521"/>
        <w:jc w:val="both"/>
        <w:rPr>
          <w:rFonts w:ascii="Arial" w:eastAsia="Times New Roman" w:hAnsi="Arial" w:cs="Arial"/>
          <w:spacing w:val="-6"/>
          <w:sz w:val="20"/>
          <w:szCs w:val="20"/>
          <w:lang w:eastAsia="ru-RU"/>
        </w:rPr>
      </w:pPr>
    </w:p>
    <w:p w:rsidR="003D2588" w:rsidRPr="003D2588" w:rsidRDefault="003D2588" w:rsidP="003D2588">
      <w:pPr>
        <w:autoSpaceDE w:val="0"/>
        <w:autoSpaceDN w:val="0"/>
        <w:adjustRightInd w:val="0"/>
        <w:ind w:firstLine="540"/>
        <w:jc w:val="center"/>
        <w:outlineLvl w:val="1"/>
        <w:rPr>
          <w:rFonts w:ascii="Times New Roman" w:eastAsia="Times New Roman" w:hAnsi="Times New Roman"/>
          <w:bCs/>
          <w:i/>
          <w:noProof/>
          <w:sz w:val="24"/>
          <w:lang w:eastAsia="ru-RU"/>
        </w:rPr>
      </w:pPr>
      <w:r w:rsidRPr="003D2588">
        <w:rPr>
          <w:rFonts w:ascii="Times New Roman" w:eastAsia="Times New Roman" w:hAnsi="Times New Roman"/>
          <w:bCs/>
          <w:i/>
          <w:noProof/>
          <w:sz w:val="24"/>
          <w:lang w:eastAsia="ru-RU"/>
        </w:rPr>
        <w:t>Профессиональная квалификационная группа должностей работников физической культуры и спорта первого уровня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7436"/>
        <w:gridCol w:w="1728"/>
      </w:tblGrid>
      <w:tr w:rsidR="003D2588" w:rsidRPr="003D2588" w:rsidTr="003D2588">
        <w:tc>
          <w:tcPr>
            <w:tcW w:w="433" w:type="pct"/>
          </w:tcPr>
          <w:p w:rsidR="003D2588" w:rsidRPr="003D2588" w:rsidRDefault="003D2588" w:rsidP="003D2588">
            <w:pPr>
              <w:jc w:val="both"/>
              <w:rPr>
                <w:rFonts w:ascii="Times New Roman" w:hAnsi="Times New Roman"/>
                <w:sz w:val="24"/>
                <w:szCs w:val="24"/>
              </w:rPr>
            </w:pPr>
            <w:r w:rsidRPr="003D2588">
              <w:rPr>
                <w:rFonts w:ascii="Times New Roman" w:hAnsi="Times New Roman"/>
                <w:sz w:val="24"/>
                <w:szCs w:val="24"/>
              </w:rPr>
              <w:t>№ п/п</w:t>
            </w:r>
          </w:p>
        </w:tc>
        <w:tc>
          <w:tcPr>
            <w:tcW w:w="3706" w:type="pct"/>
          </w:tcPr>
          <w:p w:rsidR="003D2588" w:rsidRPr="003D2588" w:rsidRDefault="003D2588" w:rsidP="003D2588">
            <w:pPr>
              <w:jc w:val="both"/>
              <w:rPr>
                <w:rFonts w:ascii="Times New Roman" w:hAnsi="Times New Roman"/>
                <w:sz w:val="24"/>
                <w:szCs w:val="24"/>
              </w:rPr>
            </w:pPr>
            <w:r w:rsidRPr="003D2588">
              <w:rPr>
                <w:rFonts w:ascii="Times New Roman" w:hAnsi="Times New Roman"/>
                <w:iCs/>
                <w:sz w:val="24"/>
                <w:szCs w:val="24"/>
              </w:rPr>
              <w:t>Наименование должности и требования к квалификации</w:t>
            </w:r>
          </w:p>
        </w:tc>
        <w:tc>
          <w:tcPr>
            <w:tcW w:w="861" w:type="pct"/>
          </w:tcPr>
          <w:p w:rsidR="003D2588" w:rsidRPr="003D2588" w:rsidRDefault="003D2588" w:rsidP="003D2588">
            <w:pPr>
              <w:jc w:val="both"/>
              <w:rPr>
                <w:rFonts w:ascii="Times New Roman" w:hAnsi="Times New Roman"/>
                <w:sz w:val="24"/>
                <w:szCs w:val="24"/>
              </w:rPr>
            </w:pPr>
            <w:r w:rsidRPr="003D2588">
              <w:rPr>
                <w:rFonts w:ascii="Times New Roman" w:hAnsi="Times New Roman"/>
                <w:sz w:val="24"/>
                <w:szCs w:val="24"/>
              </w:rPr>
              <w:t>Должностной оклад, рублей</w:t>
            </w:r>
          </w:p>
        </w:tc>
      </w:tr>
      <w:tr w:rsidR="003D2588" w:rsidRPr="003D2588" w:rsidTr="003D2588">
        <w:tblPrEx>
          <w:tblLook w:val="0000" w:firstRow="0" w:lastRow="0" w:firstColumn="0" w:lastColumn="0" w:noHBand="0" w:noVBand="0"/>
        </w:tblPrEx>
        <w:tc>
          <w:tcPr>
            <w:tcW w:w="433"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 w:val="24"/>
                <w:szCs w:val="24"/>
                <w:lang w:eastAsia="ru-RU"/>
              </w:rPr>
            </w:pPr>
          </w:p>
        </w:tc>
        <w:tc>
          <w:tcPr>
            <w:tcW w:w="3706" w:type="pct"/>
          </w:tcPr>
          <w:p w:rsidR="003D2588" w:rsidRPr="003D2588" w:rsidRDefault="003D2588" w:rsidP="003D2588">
            <w:pPr>
              <w:widowControl w:val="0"/>
              <w:spacing w:after="0" w:line="240" w:lineRule="auto"/>
              <w:jc w:val="center"/>
              <w:rPr>
                <w:rFonts w:ascii="Times New Roman" w:eastAsia="Times New Roman" w:hAnsi="Times New Roman"/>
                <w:i/>
                <w:iCs/>
                <w:sz w:val="24"/>
                <w:szCs w:val="24"/>
                <w:lang w:eastAsia="ru-RU"/>
              </w:rPr>
            </w:pPr>
            <w:r w:rsidRPr="003D2588">
              <w:rPr>
                <w:rFonts w:ascii="Times New Roman" w:eastAsia="Times New Roman" w:hAnsi="Times New Roman"/>
                <w:noProof/>
                <w:sz w:val="24"/>
                <w:szCs w:val="24"/>
                <w:u w:val="single"/>
                <w:lang w:eastAsia="ru-RU"/>
              </w:rPr>
              <w:t>1 квалификационный уровень:</w:t>
            </w:r>
          </w:p>
        </w:tc>
        <w:tc>
          <w:tcPr>
            <w:tcW w:w="861" w:type="pct"/>
          </w:tcPr>
          <w:p w:rsidR="003D2588" w:rsidRPr="003D2588" w:rsidRDefault="003D2588" w:rsidP="003D2588">
            <w:pPr>
              <w:jc w:val="center"/>
              <w:rPr>
                <w:rFonts w:ascii="Times New Roman" w:hAnsi="Times New Roman"/>
                <w:sz w:val="24"/>
                <w:szCs w:val="24"/>
              </w:rPr>
            </w:pPr>
          </w:p>
        </w:tc>
      </w:tr>
      <w:tr w:rsidR="003D2588" w:rsidRPr="003D2588" w:rsidTr="003D2588">
        <w:tblPrEx>
          <w:tblLook w:val="0000" w:firstRow="0" w:lastRow="0" w:firstColumn="0" w:lastColumn="0" w:noHBand="0" w:noVBand="0"/>
        </w:tblPrEx>
        <w:trPr>
          <w:trHeight w:val="1392"/>
        </w:trPr>
        <w:tc>
          <w:tcPr>
            <w:tcW w:w="433"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Cs w:val="24"/>
                <w:lang w:eastAsia="ru-RU"/>
              </w:rPr>
            </w:pPr>
            <w:r w:rsidRPr="003D2588">
              <w:rPr>
                <w:rFonts w:ascii="Times New Roman" w:eastAsia="Times New Roman" w:hAnsi="Times New Roman"/>
                <w:bCs/>
                <w:noProof/>
                <w:szCs w:val="24"/>
                <w:lang w:eastAsia="ru-RU"/>
              </w:rPr>
              <w:t>1</w:t>
            </w:r>
          </w:p>
        </w:tc>
        <w:tc>
          <w:tcPr>
            <w:tcW w:w="3706"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Дежурный по спортивному залу - </w:t>
            </w:r>
          </w:p>
          <w:p w:rsidR="003D2588" w:rsidRPr="003D2588" w:rsidRDefault="003D2588" w:rsidP="003D2588">
            <w:pPr>
              <w:widowControl w:val="0"/>
              <w:autoSpaceDE w:val="0"/>
              <w:autoSpaceDN w:val="0"/>
              <w:adjustRightInd w:val="0"/>
              <w:spacing w:after="0" w:line="240" w:lineRule="auto"/>
              <w:jc w:val="both"/>
              <w:rPr>
                <w:rFonts w:ascii="Times New Roman" w:eastAsia="Times New Roman" w:hAnsi="Times New Roman"/>
                <w:i/>
                <w:iCs/>
                <w:szCs w:val="24"/>
                <w:lang w:eastAsia="ru-RU"/>
              </w:rPr>
            </w:pPr>
            <w:r w:rsidRPr="003D2588">
              <w:rPr>
                <w:rFonts w:ascii="Times New Roman" w:hAnsi="Times New Roman"/>
                <w:szCs w:val="24"/>
              </w:rPr>
              <w:t xml:space="preserve"> Среднее (полное) общее образование и профессиональная подготовка в области физической культуры и спорта без предъявления требований к стажу работы.</w:t>
            </w:r>
          </w:p>
        </w:tc>
        <w:tc>
          <w:tcPr>
            <w:tcW w:w="861" w:type="pct"/>
          </w:tcPr>
          <w:p w:rsidR="003D2588" w:rsidRPr="003D2588" w:rsidRDefault="003D2588" w:rsidP="003D2588">
            <w:pPr>
              <w:jc w:val="center"/>
              <w:rPr>
                <w:rFonts w:ascii="Times New Roman" w:hAnsi="Times New Roman"/>
                <w:szCs w:val="24"/>
              </w:rPr>
            </w:pPr>
            <w:r w:rsidRPr="003D2588">
              <w:rPr>
                <w:rFonts w:ascii="Times New Roman" w:eastAsia="Times New Roman" w:hAnsi="Times New Roman" w:cs="Times New Roman"/>
                <w:szCs w:val="24"/>
                <w:lang w:eastAsia="ru-RU"/>
              </w:rPr>
              <w:t>4409,03</w:t>
            </w:r>
          </w:p>
        </w:tc>
      </w:tr>
      <w:tr w:rsidR="003D2588" w:rsidRPr="003D2588" w:rsidTr="003D2588">
        <w:tblPrEx>
          <w:tblLook w:val="0000" w:firstRow="0" w:lastRow="0" w:firstColumn="0" w:lastColumn="0" w:noHBand="0" w:noVBand="0"/>
        </w:tblPrEx>
        <w:trPr>
          <w:trHeight w:val="1410"/>
        </w:trPr>
        <w:tc>
          <w:tcPr>
            <w:tcW w:w="433"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Cs w:val="24"/>
                <w:lang w:eastAsia="ru-RU"/>
              </w:rPr>
            </w:pPr>
            <w:r w:rsidRPr="003D2588">
              <w:rPr>
                <w:rFonts w:ascii="Times New Roman" w:eastAsia="Times New Roman" w:hAnsi="Times New Roman"/>
                <w:bCs/>
                <w:noProof/>
                <w:szCs w:val="24"/>
                <w:lang w:eastAsia="ru-RU"/>
              </w:rPr>
              <w:t>2</w:t>
            </w:r>
          </w:p>
        </w:tc>
        <w:tc>
          <w:tcPr>
            <w:tcW w:w="3706"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Сопровождающий спортсмена-инвалида первой группы инвалидности- </w:t>
            </w:r>
          </w:p>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szCs w:val="24"/>
              </w:rPr>
              <w:t>Среднее (полное) общее образование и профессиональная подготовка в области адаптивной физической культуры без предъявления требований к стажу работы.</w:t>
            </w:r>
          </w:p>
        </w:tc>
        <w:tc>
          <w:tcPr>
            <w:tcW w:w="861" w:type="pct"/>
          </w:tcPr>
          <w:p w:rsidR="003D2588" w:rsidRPr="003D2588" w:rsidRDefault="003D2588" w:rsidP="003D2588">
            <w:pPr>
              <w:jc w:val="center"/>
              <w:rPr>
                <w:rFonts w:ascii="Times New Roman" w:hAnsi="Times New Roman"/>
                <w:szCs w:val="24"/>
              </w:rPr>
            </w:pPr>
            <w:r w:rsidRPr="003D2588">
              <w:rPr>
                <w:rFonts w:ascii="Times New Roman" w:eastAsia="Times New Roman" w:hAnsi="Times New Roman" w:cs="Times New Roman"/>
                <w:szCs w:val="24"/>
                <w:lang w:eastAsia="ru-RU"/>
              </w:rPr>
              <w:t>4409,03</w:t>
            </w:r>
          </w:p>
        </w:tc>
      </w:tr>
      <w:tr w:rsidR="003D2588" w:rsidRPr="003D2588" w:rsidTr="003D2588">
        <w:tblPrEx>
          <w:tblLook w:val="0000" w:firstRow="0" w:lastRow="0" w:firstColumn="0" w:lastColumn="0" w:noHBand="0" w:noVBand="0"/>
        </w:tblPrEx>
        <w:trPr>
          <w:trHeight w:val="409"/>
        </w:trPr>
        <w:tc>
          <w:tcPr>
            <w:tcW w:w="433" w:type="pct"/>
          </w:tcPr>
          <w:p w:rsidR="003D2588" w:rsidRPr="003D2588" w:rsidRDefault="003D2588" w:rsidP="003D2588">
            <w:pPr>
              <w:autoSpaceDE w:val="0"/>
              <w:autoSpaceDN w:val="0"/>
              <w:adjustRightInd w:val="0"/>
              <w:spacing w:after="0" w:line="240" w:lineRule="auto"/>
              <w:rPr>
                <w:rFonts w:ascii="Times New Roman" w:eastAsia="Times New Roman" w:hAnsi="Times New Roman"/>
                <w:bCs/>
                <w:noProof/>
                <w:szCs w:val="24"/>
                <w:lang w:eastAsia="ru-RU"/>
              </w:rPr>
            </w:pPr>
          </w:p>
        </w:tc>
        <w:tc>
          <w:tcPr>
            <w:tcW w:w="3706" w:type="pct"/>
          </w:tcPr>
          <w:p w:rsidR="003D2588" w:rsidRPr="003D2588" w:rsidRDefault="003D2588" w:rsidP="003D2588">
            <w:pPr>
              <w:autoSpaceDE w:val="0"/>
              <w:autoSpaceDN w:val="0"/>
              <w:adjustRightInd w:val="0"/>
              <w:ind w:firstLine="540"/>
              <w:jc w:val="center"/>
              <w:outlineLvl w:val="2"/>
              <w:rPr>
                <w:rFonts w:ascii="Courier New" w:hAnsi="Courier New" w:cs="Courier New"/>
                <w:sz w:val="24"/>
                <w:szCs w:val="24"/>
              </w:rPr>
            </w:pPr>
            <w:r w:rsidRPr="003D2588">
              <w:rPr>
                <w:rFonts w:ascii="Times New Roman" w:eastAsia="Times New Roman" w:hAnsi="Times New Roman"/>
                <w:noProof/>
                <w:sz w:val="24"/>
                <w:szCs w:val="24"/>
                <w:u w:val="single"/>
                <w:lang w:eastAsia="ru-RU"/>
              </w:rPr>
              <w:t>2 квалификационный уровень:</w:t>
            </w:r>
          </w:p>
        </w:tc>
        <w:tc>
          <w:tcPr>
            <w:tcW w:w="861" w:type="pct"/>
          </w:tcPr>
          <w:p w:rsidR="003D2588" w:rsidRPr="003D2588" w:rsidRDefault="003D2588" w:rsidP="003D2588">
            <w:pPr>
              <w:jc w:val="center"/>
              <w:rPr>
                <w:rFonts w:ascii="Times New Roman" w:hAnsi="Times New Roman"/>
                <w:szCs w:val="24"/>
              </w:rPr>
            </w:pPr>
          </w:p>
        </w:tc>
      </w:tr>
      <w:tr w:rsidR="003D2588" w:rsidRPr="003D2588" w:rsidTr="003D2588">
        <w:tblPrEx>
          <w:tblLook w:val="0000" w:firstRow="0" w:lastRow="0" w:firstColumn="0" w:lastColumn="0" w:noHBand="0" w:noVBand="0"/>
        </w:tblPrEx>
        <w:trPr>
          <w:trHeight w:val="557"/>
        </w:trPr>
        <w:tc>
          <w:tcPr>
            <w:tcW w:w="433"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szCs w:val="24"/>
                <w:lang w:eastAsia="ru-RU"/>
              </w:rPr>
            </w:pPr>
            <w:r w:rsidRPr="003D2588">
              <w:rPr>
                <w:rFonts w:ascii="Times New Roman" w:eastAsia="Times New Roman" w:hAnsi="Times New Roman"/>
                <w:bCs/>
                <w:noProof/>
                <w:szCs w:val="24"/>
                <w:lang w:eastAsia="ru-RU"/>
              </w:rPr>
              <w:t>3</w:t>
            </w:r>
          </w:p>
        </w:tc>
        <w:tc>
          <w:tcPr>
            <w:tcW w:w="3706"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Спортсмен -</w:t>
            </w:r>
          </w:p>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sidRPr="003D2588">
              <w:rPr>
                <w:rFonts w:ascii="Times New Roman" w:hAnsi="Times New Roman"/>
                <w:szCs w:val="24"/>
              </w:rPr>
              <w:t xml:space="preserve">Основное общее образование. </w:t>
            </w:r>
          </w:p>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szCs w:val="24"/>
              </w:rPr>
              <w:t>Спортсмен, выполнивший нормативные требования программы по виду спорта для присвоения спортивного разряда</w:t>
            </w:r>
          </w:p>
        </w:tc>
        <w:tc>
          <w:tcPr>
            <w:tcW w:w="861" w:type="pct"/>
          </w:tcPr>
          <w:p w:rsidR="003D2588" w:rsidRPr="003D2588" w:rsidRDefault="003D2588" w:rsidP="003D2588">
            <w:pPr>
              <w:jc w:val="center"/>
              <w:rPr>
                <w:rFonts w:ascii="Times New Roman" w:hAnsi="Times New Roman"/>
                <w:szCs w:val="24"/>
              </w:rPr>
            </w:pPr>
            <w:r w:rsidRPr="003D2588">
              <w:rPr>
                <w:rFonts w:ascii="Times New Roman" w:hAnsi="Times New Roman"/>
                <w:lang w:eastAsia="ru-RU"/>
              </w:rPr>
              <w:t>5133,79</w:t>
            </w:r>
          </w:p>
        </w:tc>
      </w:tr>
    </w:tbl>
    <w:p w:rsidR="003D2588" w:rsidRPr="003D2588" w:rsidRDefault="003D2588" w:rsidP="003D2588">
      <w:pPr>
        <w:autoSpaceDE w:val="0"/>
        <w:autoSpaceDN w:val="0"/>
        <w:adjustRightInd w:val="0"/>
        <w:spacing w:after="0" w:line="240" w:lineRule="auto"/>
        <w:jc w:val="both"/>
        <w:rPr>
          <w:rFonts w:ascii="Arial" w:eastAsia="Times New Roman" w:hAnsi="Arial" w:cs="Arial"/>
          <w:spacing w:val="-6"/>
          <w:sz w:val="24"/>
          <w:szCs w:val="24"/>
          <w:lang w:eastAsia="ru-RU"/>
        </w:rPr>
      </w:pPr>
    </w:p>
    <w:p w:rsidR="003D2588" w:rsidRPr="003D2588" w:rsidRDefault="003D2588" w:rsidP="003D2588">
      <w:pPr>
        <w:autoSpaceDE w:val="0"/>
        <w:autoSpaceDN w:val="0"/>
        <w:adjustRightInd w:val="0"/>
        <w:ind w:firstLine="540"/>
        <w:jc w:val="center"/>
        <w:outlineLvl w:val="1"/>
        <w:rPr>
          <w:rFonts w:ascii="Times New Roman" w:hAnsi="Times New Roman"/>
          <w:i/>
          <w:sz w:val="24"/>
        </w:rPr>
      </w:pPr>
      <w:r w:rsidRPr="003D2588">
        <w:rPr>
          <w:rFonts w:ascii="Times New Roman" w:hAnsi="Times New Roman"/>
          <w:i/>
          <w:sz w:val="24"/>
        </w:rPr>
        <w:t>Профессиональная квалификационная группа должностей работников физической культуры и спорта второго уровня</w:t>
      </w:r>
    </w:p>
    <w:p w:rsidR="003D2588" w:rsidRPr="003D2588" w:rsidRDefault="003D2588" w:rsidP="003D2588">
      <w:pPr>
        <w:autoSpaceDE w:val="0"/>
        <w:autoSpaceDN w:val="0"/>
        <w:adjustRightInd w:val="0"/>
        <w:spacing w:after="0" w:line="240" w:lineRule="auto"/>
        <w:ind w:firstLine="6521"/>
        <w:rPr>
          <w:rFonts w:ascii="Times New Roman" w:eastAsia="Times New Roman" w:hAnsi="Times New Roman"/>
          <w:spacing w:val="-6"/>
          <w:sz w:val="20"/>
          <w:szCs w:val="20"/>
          <w:lang w:eastAsia="ru-RU"/>
        </w:rPr>
      </w:pPr>
    </w:p>
    <w:tbl>
      <w:tblPr>
        <w:tblW w:w="494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7559"/>
        <w:gridCol w:w="1724"/>
      </w:tblGrid>
      <w:tr w:rsidR="003D2588" w:rsidRPr="003D2588" w:rsidTr="003D2588">
        <w:tc>
          <w:tcPr>
            <w:tcW w:w="369" w:type="pct"/>
          </w:tcPr>
          <w:p w:rsidR="003D2588" w:rsidRPr="003D2588" w:rsidRDefault="003D2588" w:rsidP="003D2588">
            <w:pPr>
              <w:jc w:val="both"/>
              <w:rPr>
                <w:rFonts w:ascii="Times New Roman" w:hAnsi="Times New Roman"/>
                <w:sz w:val="24"/>
                <w:szCs w:val="24"/>
              </w:rPr>
            </w:pPr>
            <w:r w:rsidRPr="003D2588">
              <w:rPr>
                <w:rFonts w:ascii="Times New Roman" w:hAnsi="Times New Roman"/>
                <w:sz w:val="24"/>
                <w:szCs w:val="24"/>
              </w:rPr>
              <w:t>№ п/п</w:t>
            </w:r>
          </w:p>
        </w:tc>
        <w:tc>
          <w:tcPr>
            <w:tcW w:w="3771" w:type="pct"/>
          </w:tcPr>
          <w:p w:rsidR="003D2588" w:rsidRPr="003D2588" w:rsidRDefault="003D2588" w:rsidP="003D2588">
            <w:pPr>
              <w:jc w:val="center"/>
              <w:rPr>
                <w:rFonts w:ascii="Times New Roman" w:hAnsi="Times New Roman"/>
                <w:sz w:val="24"/>
                <w:szCs w:val="24"/>
              </w:rPr>
            </w:pPr>
            <w:r w:rsidRPr="003D2588">
              <w:rPr>
                <w:rFonts w:ascii="Times New Roman" w:hAnsi="Times New Roman"/>
                <w:iCs/>
                <w:sz w:val="24"/>
                <w:szCs w:val="24"/>
              </w:rPr>
              <w:t>Наименование должности и требования к квалификации</w:t>
            </w:r>
          </w:p>
        </w:tc>
        <w:tc>
          <w:tcPr>
            <w:tcW w:w="860" w:type="pct"/>
          </w:tcPr>
          <w:p w:rsidR="003D2588" w:rsidRPr="003D2588" w:rsidRDefault="003D2588" w:rsidP="003D2588">
            <w:pPr>
              <w:jc w:val="center"/>
              <w:rPr>
                <w:rFonts w:ascii="Times New Roman" w:hAnsi="Times New Roman"/>
                <w:sz w:val="24"/>
                <w:szCs w:val="24"/>
              </w:rPr>
            </w:pPr>
            <w:r w:rsidRPr="003D2588">
              <w:rPr>
                <w:rFonts w:ascii="Times New Roman" w:hAnsi="Times New Roman"/>
                <w:sz w:val="24"/>
                <w:szCs w:val="24"/>
              </w:rPr>
              <w:t>Должностной оклад, рублей</w:t>
            </w:r>
          </w:p>
        </w:tc>
      </w:tr>
      <w:tr w:rsidR="003D2588" w:rsidRPr="003D2588" w:rsidTr="003D2588">
        <w:tblPrEx>
          <w:tblLook w:val="0000" w:firstRow="0" w:lastRow="0" w:firstColumn="0" w:lastColumn="0" w:noHBand="0" w:noVBand="0"/>
        </w:tblPrEx>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3771" w:type="pct"/>
          </w:tcPr>
          <w:p w:rsidR="003D2588" w:rsidRPr="003D2588" w:rsidRDefault="003D2588" w:rsidP="003D2588">
            <w:pPr>
              <w:widowControl w:val="0"/>
              <w:spacing w:after="0" w:line="240" w:lineRule="auto"/>
              <w:jc w:val="center"/>
              <w:rPr>
                <w:rFonts w:ascii="Times New Roman" w:eastAsia="Times New Roman" w:hAnsi="Times New Roman"/>
                <w:i/>
                <w:iCs/>
                <w:sz w:val="24"/>
                <w:szCs w:val="24"/>
                <w:lang w:eastAsia="ru-RU"/>
              </w:rPr>
            </w:pPr>
            <w:r w:rsidRPr="003D2588">
              <w:rPr>
                <w:rFonts w:ascii="Times New Roman" w:eastAsia="Times New Roman" w:hAnsi="Times New Roman"/>
                <w:noProof/>
                <w:sz w:val="24"/>
                <w:szCs w:val="24"/>
                <w:u w:val="single"/>
                <w:lang w:eastAsia="ru-RU"/>
              </w:rPr>
              <w:t>1 квалификационный уровень:</w:t>
            </w:r>
          </w:p>
        </w:tc>
        <w:tc>
          <w:tcPr>
            <w:tcW w:w="860" w:type="pct"/>
          </w:tcPr>
          <w:p w:rsidR="003D2588" w:rsidRPr="003D2588" w:rsidRDefault="003D2588" w:rsidP="003D2588">
            <w:pPr>
              <w:jc w:val="center"/>
              <w:rPr>
                <w:rFonts w:ascii="Times New Roman" w:hAnsi="Times New Roman"/>
                <w:sz w:val="24"/>
                <w:szCs w:val="24"/>
              </w:rPr>
            </w:pPr>
          </w:p>
        </w:tc>
      </w:tr>
      <w:tr w:rsidR="003D2588" w:rsidRPr="003D2588" w:rsidTr="003D2588">
        <w:tblPrEx>
          <w:tblLook w:val="0000" w:firstRow="0" w:lastRow="0" w:firstColumn="0" w:lastColumn="0" w:noHBand="0" w:noVBand="0"/>
        </w:tblPrEx>
        <w:trPr>
          <w:trHeight w:val="46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Инструктор по адаптивной физической культуре –</w:t>
            </w:r>
          </w:p>
          <w:p w:rsidR="003D2588" w:rsidRPr="003D2588" w:rsidRDefault="003D2588" w:rsidP="003D2588">
            <w:pPr>
              <w:autoSpaceDE w:val="0"/>
              <w:autoSpaceDN w:val="0"/>
              <w:adjustRightInd w:val="0"/>
              <w:spacing w:after="0" w:line="240" w:lineRule="auto"/>
              <w:jc w:val="both"/>
              <w:rPr>
                <w:rFonts w:ascii="Times New Roman" w:hAnsi="Times New Roman"/>
                <w:iCs/>
                <w:sz w:val="24"/>
                <w:szCs w:val="24"/>
              </w:rPr>
            </w:pPr>
            <w:r w:rsidRPr="003D2588">
              <w:rPr>
                <w:rFonts w:ascii="Times New Roman" w:hAnsi="Times New Roman"/>
                <w:i/>
                <w:iCs/>
                <w:szCs w:val="24"/>
              </w:rPr>
              <w:t xml:space="preserve"> </w:t>
            </w:r>
            <w:r w:rsidRPr="003D2588">
              <w:rPr>
                <w:rFonts w:ascii="Times New Roman" w:hAnsi="Times New Roman"/>
                <w:iCs/>
                <w:szCs w:val="24"/>
              </w:rPr>
              <w:t>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w:t>
            </w:r>
            <w:r w:rsidRPr="003D2588">
              <w:rPr>
                <w:rFonts w:ascii="Times New Roman" w:hAnsi="Times New Roman"/>
                <w:iCs/>
                <w:sz w:val="24"/>
                <w:szCs w:val="24"/>
              </w:rPr>
              <w:t>.</w:t>
            </w:r>
          </w:p>
          <w:p w:rsidR="003D2588" w:rsidRPr="003D2588" w:rsidRDefault="003D2588" w:rsidP="003D2588">
            <w:pPr>
              <w:autoSpaceDE w:val="0"/>
              <w:autoSpaceDN w:val="0"/>
              <w:adjustRightInd w:val="0"/>
              <w:jc w:val="both"/>
              <w:outlineLvl w:val="2"/>
              <w:rPr>
                <w:rFonts w:ascii="Times New Roman" w:hAnsi="Times New Roman"/>
                <w:i/>
                <w:iCs/>
                <w:sz w:val="24"/>
                <w:szCs w:val="24"/>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5888,76</w:t>
            </w:r>
          </w:p>
        </w:tc>
      </w:tr>
      <w:tr w:rsidR="003D2588" w:rsidRPr="003D2588" w:rsidTr="003D2588">
        <w:tblPrEx>
          <w:tblLook w:val="0000" w:firstRow="0" w:lastRow="0" w:firstColumn="0" w:lastColumn="0" w:noHBand="0" w:noVBand="0"/>
        </w:tblPrEx>
        <w:trPr>
          <w:trHeight w:val="46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2</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Инструктор по спорту – </w:t>
            </w:r>
          </w:p>
          <w:p w:rsidR="003D2588" w:rsidRPr="003D2588" w:rsidRDefault="003D2588" w:rsidP="003D2588">
            <w:pPr>
              <w:autoSpaceDE w:val="0"/>
              <w:autoSpaceDN w:val="0"/>
              <w:adjustRightInd w:val="0"/>
              <w:spacing w:after="0" w:line="240" w:lineRule="auto"/>
              <w:jc w:val="both"/>
              <w:rPr>
                <w:rFonts w:ascii="Times New Roman" w:hAnsi="Times New Roman"/>
                <w:iCs/>
              </w:rPr>
            </w:pPr>
            <w:r w:rsidRPr="003D2588">
              <w:rPr>
                <w:rFonts w:ascii="Times New Roman" w:hAnsi="Times New Roman"/>
                <w:iCs/>
              </w:rPr>
              <w:t xml:space="preserve">Высшее профессиональное образование в области физической культуры и спорта без предъявления требований к стажу работы или среднее </w:t>
            </w:r>
            <w:r w:rsidRPr="003D2588">
              <w:rPr>
                <w:rFonts w:ascii="Times New Roman" w:hAnsi="Times New Roman"/>
                <w:iCs/>
              </w:rPr>
              <w:lastRenderedPageBreak/>
              <w:t>профессиональное образование в области физической культуры и спорта без предъявления требований к стажу работы.</w:t>
            </w:r>
          </w:p>
          <w:p w:rsidR="003D2588" w:rsidRPr="003D2588" w:rsidRDefault="003D2588" w:rsidP="003D2588">
            <w:pPr>
              <w:widowControl w:val="0"/>
              <w:spacing w:after="0" w:line="240" w:lineRule="auto"/>
              <w:rPr>
                <w:rFonts w:ascii="Times New Roman" w:hAnsi="Times New Roman"/>
                <w:i/>
                <w:iCs/>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lastRenderedPageBreak/>
              <w:t>5888,76</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7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lastRenderedPageBreak/>
              <w:t>3</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Спортсмен-инструктор – </w:t>
            </w:r>
          </w:p>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iCs/>
                <w:lang w:eastAsia="ru-RU"/>
              </w:rPr>
            </w:pPr>
            <w:r w:rsidRPr="003D2588">
              <w:rPr>
                <w:rFonts w:ascii="Times New Roman" w:hAnsi="Times New Roman"/>
                <w:color w:val="000000"/>
              </w:rPr>
              <w:t>Основное общее образование</w:t>
            </w:r>
            <w:r w:rsidRPr="003D2588">
              <w:rPr>
                <w:rFonts w:ascii="Times New Roman" w:hAnsi="Times New Roman"/>
                <w:i/>
                <w:color w:val="000000"/>
              </w:rPr>
              <w:t xml:space="preserve">. </w:t>
            </w:r>
          </w:p>
        </w:tc>
        <w:tc>
          <w:tcPr>
            <w:tcW w:w="860" w:type="pct"/>
          </w:tcPr>
          <w:p w:rsidR="003D2588" w:rsidRPr="003D2588" w:rsidRDefault="003D2588" w:rsidP="003D2588">
            <w:pPr>
              <w:spacing w:after="0"/>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7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Cs/>
                <w:szCs w:val="24"/>
              </w:rPr>
            </w:pPr>
            <w:r w:rsidRPr="003D2588">
              <w:rPr>
                <w:rFonts w:ascii="Times New Roman" w:hAnsi="Times New Roman"/>
                <w:iCs/>
                <w:szCs w:val="24"/>
              </w:rPr>
              <w:t>Спортсмен, выполнивший нормативные требования программы по виду спорта для присвоения спортивного разряда</w:t>
            </w: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5888,76</w:t>
            </w:r>
          </w:p>
        </w:tc>
      </w:tr>
      <w:tr w:rsidR="003D2588" w:rsidRPr="003D2588" w:rsidTr="003D2588">
        <w:tblPrEx>
          <w:tblLook w:val="0000" w:firstRow="0" w:lastRow="0" w:firstColumn="0" w:lastColumn="0" w:noHBand="0" w:noVBand="0"/>
        </w:tblPrEx>
        <w:trPr>
          <w:trHeight w:val="96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4</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bCs/>
                <w:i/>
              </w:rPr>
            </w:pPr>
            <w:r w:rsidRPr="003D2588">
              <w:rPr>
                <w:rFonts w:ascii="Times New Roman" w:hAnsi="Times New Roman"/>
                <w:bCs/>
                <w:i/>
              </w:rPr>
              <w:t xml:space="preserve">Техник по эксплуатации и ремонту спортивной техники – </w:t>
            </w:r>
          </w:p>
          <w:p w:rsidR="003D2588" w:rsidRPr="003D2588" w:rsidRDefault="003D2588" w:rsidP="003D2588">
            <w:pPr>
              <w:autoSpaceDE w:val="0"/>
              <w:autoSpaceDN w:val="0"/>
              <w:adjustRightInd w:val="0"/>
              <w:spacing w:after="0" w:line="240" w:lineRule="auto"/>
              <w:jc w:val="both"/>
              <w:rPr>
                <w:rFonts w:ascii="Times New Roman" w:hAnsi="Times New Roman"/>
              </w:rPr>
            </w:pPr>
          </w:p>
          <w:p w:rsidR="003D2588" w:rsidRPr="003D2588" w:rsidRDefault="003D2588" w:rsidP="003D2588">
            <w:pPr>
              <w:autoSpaceDE w:val="0"/>
              <w:autoSpaceDN w:val="0"/>
              <w:adjustRightInd w:val="0"/>
              <w:spacing w:after="0" w:line="240" w:lineRule="auto"/>
              <w:jc w:val="both"/>
              <w:rPr>
                <w:rFonts w:ascii="Times New Roman" w:hAnsi="Times New Roman"/>
              </w:rPr>
            </w:pPr>
            <w:r w:rsidRPr="003D2588">
              <w:rPr>
                <w:rFonts w:ascii="Times New Roman" w:hAnsi="Times New Roman"/>
              </w:rPr>
              <w:t>Среднее профессиональное образование (техническое) без предъявления требований к стажу работы.</w:t>
            </w:r>
          </w:p>
          <w:p w:rsidR="003D2588" w:rsidRPr="003D2588" w:rsidRDefault="003D2588" w:rsidP="003D2588">
            <w:pPr>
              <w:autoSpaceDE w:val="0"/>
              <w:autoSpaceDN w:val="0"/>
              <w:adjustRightInd w:val="0"/>
              <w:spacing w:after="0" w:line="240" w:lineRule="auto"/>
              <w:jc w:val="both"/>
              <w:rPr>
                <w:rFonts w:ascii="Times New Roman" w:hAnsi="Times New Roman"/>
              </w:rPr>
            </w:pPr>
          </w:p>
        </w:tc>
        <w:tc>
          <w:tcPr>
            <w:tcW w:w="860" w:type="pct"/>
          </w:tcPr>
          <w:p w:rsidR="003D2588" w:rsidRPr="003D2588" w:rsidRDefault="003D2588" w:rsidP="003D2588">
            <w:pPr>
              <w:spacing w:after="0"/>
              <w:jc w:val="center"/>
              <w:rPr>
                <w:rFonts w:ascii="Times New Roman" w:hAnsi="Times New Roman"/>
                <w:lang w:eastAsia="ru-RU"/>
              </w:rPr>
            </w:pPr>
            <w:r w:rsidRPr="003D2588">
              <w:rPr>
                <w:rFonts w:ascii="Times New Roman" w:hAnsi="Times New Roman"/>
                <w:lang w:eastAsia="ru-RU"/>
              </w:rPr>
              <w:t>5888,76</w:t>
            </w:r>
          </w:p>
          <w:p w:rsidR="003D2588" w:rsidRPr="003D2588" w:rsidRDefault="003D2588" w:rsidP="003D2588">
            <w:pPr>
              <w:jc w:val="center"/>
              <w:rPr>
                <w:rFonts w:ascii="Times New Roman" w:hAnsi="Times New Roman"/>
                <w:highlight w:val="green"/>
                <w:lang w:eastAsia="ru-RU"/>
              </w:rPr>
            </w:pPr>
          </w:p>
        </w:tc>
      </w:tr>
      <w:tr w:rsidR="003D2588" w:rsidRPr="003D2588" w:rsidTr="003D2588">
        <w:tblPrEx>
          <w:tblLook w:val="0000" w:firstRow="0" w:lastRow="0" w:firstColumn="0" w:lastColumn="0" w:noHBand="0" w:noVBand="0"/>
        </w:tblPrEx>
        <w:trPr>
          <w:trHeight w:val="28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3771" w:type="pct"/>
          </w:tcPr>
          <w:p w:rsidR="003D2588" w:rsidRPr="003D2588" w:rsidRDefault="003D2588" w:rsidP="003D2588">
            <w:pPr>
              <w:widowControl w:val="0"/>
              <w:spacing w:after="0" w:line="240" w:lineRule="auto"/>
              <w:jc w:val="center"/>
              <w:rPr>
                <w:rFonts w:ascii="Courier New" w:hAnsi="Courier New" w:cs="Courier New"/>
                <w:sz w:val="20"/>
                <w:szCs w:val="20"/>
                <w:u w:val="single"/>
              </w:rPr>
            </w:pPr>
            <w:r w:rsidRPr="003D2588">
              <w:rPr>
                <w:rFonts w:ascii="Times New Roman" w:eastAsia="Times New Roman" w:hAnsi="Times New Roman"/>
                <w:noProof/>
                <w:sz w:val="24"/>
                <w:szCs w:val="24"/>
                <w:u w:val="single"/>
                <w:lang w:eastAsia="ru-RU"/>
              </w:rPr>
              <w:t>2 квалификационный уровень</w:t>
            </w:r>
            <w:r w:rsidRPr="003D2588">
              <w:rPr>
                <w:rFonts w:ascii="Courier New" w:hAnsi="Courier New" w:cs="Courier New"/>
                <w:sz w:val="20"/>
                <w:szCs w:val="20"/>
                <w:u w:val="single"/>
              </w:rPr>
              <w:t xml:space="preserve"> </w:t>
            </w:r>
          </w:p>
        </w:tc>
        <w:tc>
          <w:tcPr>
            <w:tcW w:w="860" w:type="pct"/>
          </w:tcPr>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39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5</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iCs/>
              </w:rPr>
            </w:pPr>
            <w:r w:rsidRPr="003D2588">
              <w:rPr>
                <w:rFonts w:ascii="Times New Roman" w:hAnsi="Times New Roman"/>
                <w:i/>
                <w:iCs/>
              </w:rPr>
              <w:t xml:space="preserve">Администратор тренировочного процесса – </w:t>
            </w:r>
          </w:p>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rPr>
            </w:pPr>
            <w:r w:rsidRPr="003D2588">
              <w:rPr>
                <w:rFonts w:ascii="Times New Roman" w:hAnsi="Times New Roman"/>
                <w:iCs/>
              </w:rPr>
              <w:t xml:space="preserve">Высшее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в области физической культуры и спорта, стаж работы в физкультурно-спортивных организациях не менее 3 лет. </w:t>
            </w: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6477,64</w:t>
            </w:r>
          </w:p>
        </w:tc>
      </w:tr>
      <w:tr w:rsidR="003D2588" w:rsidRPr="003D2588" w:rsidTr="003D2588">
        <w:tblPrEx>
          <w:tblLook w:val="0000" w:firstRow="0" w:lastRow="0" w:firstColumn="0" w:lastColumn="0" w:noHBand="0" w:noVBand="0"/>
        </w:tblPrEx>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6</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iCs/>
              </w:rPr>
            </w:pPr>
            <w:r w:rsidRPr="003D2588">
              <w:rPr>
                <w:rFonts w:ascii="Times New Roman" w:hAnsi="Times New Roman"/>
                <w:i/>
                <w:iCs/>
              </w:rPr>
              <w:t xml:space="preserve">Инструктор-методист по адаптивной физической культуре – </w:t>
            </w:r>
          </w:p>
          <w:p w:rsidR="003D2588" w:rsidRPr="003D2588" w:rsidRDefault="003D2588" w:rsidP="003D2588">
            <w:pPr>
              <w:autoSpaceDE w:val="0"/>
              <w:autoSpaceDN w:val="0"/>
              <w:adjustRightInd w:val="0"/>
              <w:spacing w:after="0" w:line="240" w:lineRule="auto"/>
              <w:jc w:val="both"/>
              <w:rPr>
                <w:rFonts w:ascii="Times New Roman" w:hAnsi="Times New Roman"/>
              </w:rPr>
            </w:pPr>
            <w:r w:rsidRPr="003D2588">
              <w:rPr>
                <w:rFonts w:ascii="Times New Roman" w:hAnsi="Times New Roman"/>
              </w:rPr>
              <w:t>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стаж работы по направлению профессиональной деятельности в должностях специалистов не менее 1 года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стаж работы по направлению профессиональной деятельности в должностях специалистов не менее 3 лет.</w:t>
            </w:r>
          </w:p>
          <w:p w:rsidR="003D2588" w:rsidRPr="003D2588" w:rsidRDefault="003D2588" w:rsidP="003D2588">
            <w:pPr>
              <w:autoSpaceDE w:val="0"/>
              <w:autoSpaceDN w:val="0"/>
              <w:adjustRightInd w:val="0"/>
              <w:spacing w:after="0" w:line="240" w:lineRule="auto"/>
              <w:rPr>
                <w:rFonts w:ascii="Courier New" w:hAnsi="Courier New" w:cs="Courier New"/>
                <w:sz w:val="20"/>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6477,64</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7</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Инструктор - методист физкультурно-спортивных организаций -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в области физической культуры и спорта, стаж работы по направлению профессиональной деятельности в должностях специалистов не менее 1 года или среднее профессиональное образование в области физической культуры и спорта, стаж работы по направлению профессиональной деятельности в должностях специалистов не менее 3 лет.</w:t>
            </w:r>
          </w:p>
          <w:p w:rsidR="003D2588" w:rsidRPr="003D2588" w:rsidRDefault="003D2588" w:rsidP="003D2588">
            <w:pPr>
              <w:autoSpaceDE w:val="0"/>
              <w:autoSpaceDN w:val="0"/>
              <w:adjustRightInd w:val="0"/>
              <w:spacing w:after="0" w:line="240" w:lineRule="auto"/>
              <w:rPr>
                <w:rFonts w:ascii="Courier New" w:hAnsi="Courier New" w:cs="Courier New"/>
                <w:sz w:val="20"/>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6477,64</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35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8</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r w:rsidRPr="003D2588">
              <w:rPr>
                <w:rFonts w:ascii="Times New Roman" w:hAnsi="Times New Roman"/>
                <w:i/>
                <w:color w:val="000000"/>
              </w:rPr>
              <w:t xml:space="preserve">Тренер </w:t>
            </w:r>
          </w:p>
          <w:p w:rsidR="003D2588" w:rsidRPr="003D2588" w:rsidRDefault="003D2588" w:rsidP="003D2588">
            <w:pPr>
              <w:autoSpaceDE w:val="0"/>
              <w:autoSpaceDN w:val="0"/>
              <w:adjustRightInd w:val="0"/>
              <w:spacing w:before="240" w:after="0" w:line="240" w:lineRule="auto"/>
              <w:jc w:val="both"/>
              <w:rPr>
                <w:rFonts w:ascii="Times New Roman" w:hAnsi="Times New Roman"/>
                <w:szCs w:val="20"/>
              </w:rPr>
            </w:pPr>
            <w:r w:rsidRPr="003D2588">
              <w:rPr>
                <w:rFonts w:ascii="Times New Roman" w:hAnsi="Times New Roman"/>
                <w:color w:val="000000"/>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cs="Times New Roman"/>
                <w:sz w:val="24"/>
                <w:szCs w:val="24"/>
              </w:rPr>
              <w:t>7791,28</w:t>
            </w:r>
          </w:p>
        </w:tc>
      </w:tr>
      <w:tr w:rsidR="003D2588" w:rsidRPr="003D2588" w:rsidTr="003D2588">
        <w:tblPrEx>
          <w:tblLook w:val="0000" w:firstRow="0" w:lastRow="0" w:firstColumn="0" w:lastColumn="0" w:noHBand="0" w:noVBand="0"/>
        </w:tblPrEx>
        <w:trPr>
          <w:trHeight w:val="35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lastRenderedPageBreak/>
              <w:t xml:space="preserve"> 9</w:t>
            </w:r>
          </w:p>
        </w:tc>
        <w:tc>
          <w:tcPr>
            <w:tcW w:w="3771" w:type="pct"/>
          </w:tcPr>
          <w:p w:rsidR="003D2588" w:rsidRPr="003D2588" w:rsidRDefault="003D2588" w:rsidP="003D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000000"/>
              </w:rPr>
            </w:pPr>
            <w:r w:rsidRPr="003D2588">
              <w:rPr>
                <w:rFonts w:ascii="Times New Roman" w:hAnsi="Times New Roman"/>
                <w:i/>
                <w:color w:val="000000"/>
              </w:rPr>
              <w:t xml:space="preserve">Тренер-преподаватель по адаптивной физической культуре –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cs="Times New Roman"/>
                <w:sz w:val="24"/>
                <w:szCs w:val="24"/>
              </w:rPr>
              <w:t>7791,28</w:t>
            </w:r>
          </w:p>
        </w:tc>
      </w:tr>
      <w:tr w:rsidR="003D2588" w:rsidRPr="003D2588" w:rsidTr="003D2588">
        <w:tblPrEx>
          <w:tblLook w:val="0000" w:firstRow="0" w:lastRow="0" w:firstColumn="0" w:lastColumn="0" w:noHBand="0" w:noVBand="0"/>
        </w:tblPrEx>
        <w:trPr>
          <w:trHeight w:val="274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10</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r w:rsidRPr="003D2588">
              <w:rPr>
                <w:rFonts w:ascii="Times New Roman" w:hAnsi="Times New Roman"/>
                <w:i/>
                <w:color w:val="000000"/>
              </w:rPr>
              <w:t xml:space="preserve">Хореограф – </w:t>
            </w:r>
          </w:p>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p>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r w:rsidRPr="003D2588">
              <w:rPr>
                <w:rFonts w:ascii="Times New Roman" w:hAnsi="Times New Roman"/>
                <w:color w:val="000000"/>
              </w:rPr>
              <w:t>Высшее профессиональное образование по направлению подготовки "Хореографическое искусство" и дополнительное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по направлению подготовки "Хореографическое искусство" и дополнительное профессиональное образование в области физической культуры и спорта, стаж работы в хореографических коллективах не менее 3 лет.</w:t>
            </w: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6477,64</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42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p>
        </w:tc>
        <w:tc>
          <w:tcPr>
            <w:tcW w:w="3771" w:type="pct"/>
            <w:vAlign w:val="center"/>
          </w:tcPr>
          <w:p w:rsidR="003D2588" w:rsidRPr="003D2588" w:rsidRDefault="003D2588" w:rsidP="003D2588">
            <w:pPr>
              <w:widowControl w:val="0"/>
              <w:spacing w:after="0" w:line="240" w:lineRule="auto"/>
              <w:jc w:val="center"/>
              <w:rPr>
                <w:rFonts w:ascii="Times New Roman" w:eastAsia="Times New Roman" w:hAnsi="Times New Roman"/>
                <w:i/>
                <w:color w:val="000000"/>
                <w:sz w:val="28"/>
                <w:szCs w:val="28"/>
                <w:lang w:eastAsia="ru-RU"/>
              </w:rPr>
            </w:pPr>
            <w:r w:rsidRPr="003D2588">
              <w:rPr>
                <w:rFonts w:ascii="Times New Roman" w:eastAsia="Times New Roman" w:hAnsi="Times New Roman"/>
                <w:noProof/>
                <w:sz w:val="24"/>
                <w:szCs w:val="24"/>
                <w:u w:val="single"/>
                <w:lang w:eastAsia="ru-RU"/>
              </w:rPr>
              <w:t>3 квалификационный уровень</w:t>
            </w:r>
          </w:p>
        </w:tc>
        <w:tc>
          <w:tcPr>
            <w:tcW w:w="860" w:type="pct"/>
          </w:tcPr>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27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11</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r w:rsidRPr="003D2588">
              <w:rPr>
                <w:rFonts w:ascii="Times New Roman" w:hAnsi="Times New Roman"/>
                <w:i/>
                <w:color w:val="000000"/>
              </w:rPr>
              <w:t xml:space="preserve">Начальник клуба (спортивного, спортивно- технического, стрелково-спортивного) – </w:t>
            </w:r>
          </w:p>
          <w:p w:rsidR="003D2588" w:rsidRPr="003D2588" w:rsidRDefault="003D2588" w:rsidP="003D2588">
            <w:pPr>
              <w:autoSpaceDE w:val="0"/>
              <w:autoSpaceDN w:val="0"/>
              <w:adjustRightInd w:val="0"/>
              <w:spacing w:after="0" w:line="240" w:lineRule="auto"/>
              <w:jc w:val="both"/>
              <w:rPr>
                <w:rFonts w:ascii="Times New Roman" w:hAnsi="Times New Roman"/>
                <w:i/>
                <w:color w:val="000000"/>
              </w:rPr>
            </w:pP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и дополнительное профессиональное образование в области физической культуры и спорта, стаж работы в должностях специалистов физкультурно-спортивных организаций по направлению профессиональной деятельности не менее 3 лет или среднее профессиональное образование и дополнительное профессиональное образование в области физической культуры и спорта, стаж работы в должностях специалистов физкультурно-спортивных организаций по направлению профессиональной деятельности не менее 5 лет.</w:t>
            </w:r>
          </w:p>
          <w:p w:rsidR="003D2588" w:rsidRPr="003D2588" w:rsidRDefault="003D2588" w:rsidP="003D2588">
            <w:pPr>
              <w:widowControl w:val="0"/>
              <w:spacing w:after="0" w:line="240" w:lineRule="auto"/>
              <w:rPr>
                <w:rFonts w:ascii="Times New Roman" w:hAnsi="Times New Roman"/>
                <w:szCs w:val="20"/>
              </w:rPr>
            </w:pPr>
          </w:p>
        </w:tc>
        <w:tc>
          <w:tcPr>
            <w:tcW w:w="860" w:type="pct"/>
            <w:shd w:val="clear" w:color="auto" w:fill="auto"/>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7791,28</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30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12</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i/>
                <w:szCs w:val="20"/>
              </w:rPr>
              <w:t>Начальник мастерской по ремонту спортивной техники и снаряжения</w:t>
            </w:r>
            <w:r w:rsidRPr="003D2588">
              <w:rPr>
                <w:rFonts w:ascii="Times New Roman" w:hAnsi="Times New Roman"/>
                <w:szCs w:val="20"/>
              </w:rPr>
              <w:t xml:space="preserve">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 xml:space="preserve"> Высшее профессиональное образование (техническое) и стаж работы по направлению профессиональной деятельности не менее 3 лет или среднее профессиональное образование (техническое) и стаж работы по направлению профессиональной деятельности не менее 5 лет.</w:t>
            </w:r>
          </w:p>
          <w:p w:rsidR="003D2588" w:rsidRPr="003D2588" w:rsidRDefault="003D2588" w:rsidP="003D2588">
            <w:pPr>
              <w:autoSpaceDE w:val="0"/>
              <w:autoSpaceDN w:val="0"/>
              <w:adjustRightInd w:val="0"/>
              <w:spacing w:after="0" w:line="240" w:lineRule="auto"/>
              <w:rPr>
                <w:rFonts w:ascii="Times New Roman" w:hAnsi="Times New Roman"/>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7791,28</w:t>
            </w: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34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13</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i/>
                <w:szCs w:val="20"/>
              </w:rPr>
              <w:t>Специалист по подготовке спортивного инвентаря</w:t>
            </w:r>
            <w:r w:rsidRPr="003D2588">
              <w:rPr>
                <w:rFonts w:ascii="Times New Roman" w:hAnsi="Times New Roman"/>
                <w:szCs w:val="20"/>
              </w:rPr>
              <w:t xml:space="preserve"> –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(техническое) и дополнительное профессиональное образование в области физической культуры и спорта, стаж работы в физкультурно-спортивных организациях не менее 3 лет, из них не менее 1 года по выполнению функций по эксплуатации спортивного оборудования, инвентаря и техники, либо среднее профессиональное образование (техническое) и дополнительное профессиональное образование в области физической культуры и спорта, стаж работы в физкультурно-спортивных организациях не менее 5 лет, из них не менее 1 года по выполнению функций по эксплуатации спортивного оборудования, инвентаря и техники.</w:t>
            </w:r>
          </w:p>
          <w:p w:rsidR="003D2588" w:rsidRPr="003D2588" w:rsidRDefault="003D2588" w:rsidP="003D2588">
            <w:pPr>
              <w:autoSpaceDE w:val="0"/>
              <w:autoSpaceDN w:val="0"/>
              <w:adjustRightInd w:val="0"/>
              <w:spacing w:after="0" w:line="240" w:lineRule="auto"/>
              <w:rPr>
                <w:rFonts w:ascii="Times New Roman" w:hAnsi="Times New Roman"/>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7791,28</w:t>
            </w: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p w:rsidR="003D2588" w:rsidRPr="003D2588" w:rsidRDefault="003D2588" w:rsidP="003D2588">
            <w:pPr>
              <w:rPr>
                <w:rFonts w:ascii="Times New Roman" w:hAnsi="Times New Roman"/>
                <w:lang w:eastAsia="ru-RU"/>
              </w:rPr>
            </w:pPr>
          </w:p>
        </w:tc>
      </w:tr>
      <w:tr w:rsidR="003D2588" w:rsidRPr="003D2588" w:rsidTr="003D2588">
        <w:tblPrEx>
          <w:tblLook w:val="0000" w:firstRow="0" w:lastRow="0" w:firstColumn="0" w:lastColumn="0" w:noHBand="0" w:noVBand="0"/>
        </w:tblPrEx>
        <w:trPr>
          <w:trHeight w:val="27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lastRenderedPageBreak/>
              <w:t>14</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i/>
                <w:szCs w:val="20"/>
              </w:rPr>
              <w:t>Старший инструктор-методист по адаптивной физической культуре</w:t>
            </w:r>
            <w:r w:rsidRPr="003D2588">
              <w:rPr>
                <w:rFonts w:ascii="Times New Roman" w:hAnsi="Times New Roman"/>
                <w:szCs w:val="20"/>
              </w:rPr>
              <w:t xml:space="preserve"> –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стаж работы по направлению профессиональной деятельности в должностях специалистов не менее 3 лет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стаж работы по направлению профессиональной деятельности в должностях специалистов не менее 5 лет.</w:t>
            </w:r>
          </w:p>
          <w:p w:rsidR="003D2588" w:rsidRPr="003D2588" w:rsidRDefault="003D2588" w:rsidP="003D2588">
            <w:pPr>
              <w:widowControl w:val="0"/>
              <w:spacing w:after="0" w:line="240" w:lineRule="auto"/>
              <w:rPr>
                <w:rFonts w:ascii="Times New Roman" w:hAnsi="Times New Roman"/>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7096,71</w:t>
            </w: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240"/>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lang w:eastAsia="ru-RU"/>
              </w:rPr>
            </w:pPr>
            <w:r w:rsidRPr="003D2588">
              <w:rPr>
                <w:rFonts w:ascii="Times New Roman" w:eastAsia="Times New Roman" w:hAnsi="Times New Roman"/>
                <w:bCs/>
                <w:noProof/>
                <w:lang w:eastAsia="ru-RU"/>
              </w:rPr>
              <w:t>15</w:t>
            </w:r>
          </w:p>
        </w:tc>
        <w:tc>
          <w:tcPr>
            <w:tcW w:w="3771" w:type="pct"/>
          </w:tcPr>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i/>
                <w:szCs w:val="20"/>
              </w:rPr>
              <w:t>Старший инструктор-методист физкультурно-спортивных организаций</w:t>
            </w:r>
            <w:r w:rsidRPr="003D2588">
              <w:rPr>
                <w:rFonts w:ascii="Times New Roman" w:hAnsi="Times New Roman"/>
                <w:szCs w:val="20"/>
              </w:rPr>
              <w:t xml:space="preserve"> –</w:t>
            </w:r>
          </w:p>
          <w:p w:rsidR="003D2588" w:rsidRPr="003D2588" w:rsidRDefault="003D2588" w:rsidP="003D2588">
            <w:pPr>
              <w:autoSpaceDE w:val="0"/>
              <w:autoSpaceDN w:val="0"/>
              <w:adjustRightInd w:val="0"/>
              <w:spacing w:after="0" w:line="240" w:lineRule="auto"/>
              <w:jc w:val="both"/>
              <w:rPr>
                <w:rFonts w:ascii="Times New Roman" w:hAnsi="Times New Roman"/>
                <w:szCs w:val="20"/>
              </w:rPr>
            </w:pPr>
          </w:p>
          <w:p w:rsidR="003D2588" w:rsidRPr="003D2588" w:rsidRDefault="003D2588" w:rsidP="003D2588">
            <w:pPr>
              <w:autoSpaceDE w:val="0"/>
              <w:autoSpaceDN w:val="0"/>
              <w:adjustRightInd w:val="0"/>
              <w:spacing w:after="0" w:line="240" w:lineRule="auto"/>
              <w:jc w:val="both"/>
              <w:rPr>
                <w:rFonts w:ascii="Times New Roman" w:hAnsi="Times New Roman"/>
                <w:szCs w:val="20"/>
              </w:rPr>
            </w:pPr>
            <w:r w:rsidRPr="003D2588">
              <w:rPr>
                <w:rFonts w:ascii="Times New Roman" w:hAnsi="Times New Roman"/>
                <w:szCs w:val="20"/>
              </w:rPr>
              <w:t>Высшее профессиональное образование в области физической культуры и спорта, стаж работы в физкультурно-спортивных организациях не менее 3 лет или среднее профессиональное образование в области физической культуры и спорта, стаж работы в физкультурно-спортивных организациях не менее 5 лет.</w:t>
            </w:r>
          </w:p>
          <w:p w:rsidR="003D2588" w:rsidRPr="003D2588" w:rsidRDefault="003D2588" w:rsidP="003D2588">
            <w:pPr>
              <w:autoSpaceDE w:val="0"/>
              <w:autoSpaceDN w:val="0"/>
              <w:adjustRightInd w:val="0"/>
              <w:spacing w:after="0" w:line="240" w:lineRule="auto"/>
              <w:rPr>
                <w:rFonts w:ascii="Times New Roman" w:hAnsi="Times New Roman"/>
                <w:szCs w:val="20"/>
              </w:rPr>
            </w:pP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7096,71</w:t>
            </w:r>
          </w:p>
          <w:p w:rsidR="003D2588" w:rsidRPr="003D2588" w:rsidRDefault="003D2588" w:rsidP="003D2588">
            <w:pPr>
              <w:jc w:val="center"/>
              <w:rPr>
                <w:rFonts w:ascii="Times New Roman" w:hAnsi="Times New Roman"/>
                <w:lang w:eastAsia="ru-RU"/>
              </w:rPr>
            </w:pPr>
          </w:p>
          <w:p w:rsidR="003D2588" w:rsidRPr="003D2588" w:rsidRDefault="003D2588" w:rsidP="003D2588">
            <w:pPr>
              <w:jc w:val="center"/>
              <w:rPr>
                <w:rFonts w:ascii="Times New Roman" w:hAnsi="Times New Roman"/>
                <w:lang w:eastAsia="ru-RU"/>
              </w:rPr>
            </w:pPr>
          </w:p>
        </w:tc>
      </w:tr>
      <w:tr w:rsidR="003D2588" w:rsidRPr="003D2588" w:rsidTr="003D2588">
        <w:tblPrEx>
          <w:tblLook w:val="0000" w:firstRow="0" w:lastRow="0" w:firstColumn="0" w:lastColumn="0" w:noHBand="0" w:noVBand="0"/>
        </w:tblPrEx>
        <w:trPr>
          <w:trHeight w:val="315"/>
        </w:trPr>
        <w:tc>
          <w:tcPr>
            <w:tcW w:w="369" w:type="pct"/>
          </w:tcPr>
          <w:p w:rsidR="003D2588" w:rsidRPr="003D2588" w:rsidRDefault="003D2588" w:rsidP="003D2588">
            <w:pPr>
              <w:autoSpaceDE w:val="0"/>
              <w:autoSpaceDN w:val="0"/>
              <w:adjustRightInd w:val="0"/>
              <w:spacing w:after="0" w:line="240" w:lineRule="auto"/>
              <w:jc w:val="center"/>
              <w:rPr>
                <w:rFonts w:ascii="Times New Roman" w:eastAsia="Times New Roman" w:hAnsi="Times New Roman"/>
                <w:bCs/>
                <w:noProof/>
                <w:highlight w:val="yellow"/>
                <w:lang w:eastAsia="ru-RU"/>
              </w:rPr>
            </w:pPr>
            <w:r w:rsidRPr="003D2588">
              <w:rPr>
                <w:rFonts w:ascii="Times New Roman" w:eastAsia="Times New Roman" w:hAnsi="Times New Roman"/>
                <w:bCs/>
                <w:noProof/>
                <w:lang w:eastAsia="ru-RU"/>
              </w:rPr>
              <w:t>16</w:t>
            </w:r>
          </w:p>
        </w:tc>
        <w:tc>
          <w:tcPr>
            <w:tcW w:w="3771" w:type="pct"/>
          </w:tcPr>
          <w:p w:rsidR="003D2588" w:rsidRPr="003D2588" w:rsidRDefault="003D2588" w:rsidP="003D2588">
            <w:pPr>
              <w:spacing w:after="0" w:line="240" w:lineRule="auto"/>
              <w:rPr>
                <w:rFonts w:ascii="Times New Roman" w:hAnsi="Times New Roman" w:cs="Times New Roman"/>
                <w:i/>
                <w:sz w:val="24"/>
                <w:szCs w:val="24"/>
              </w:rPr>
            </w:pPr>
            <w:r w:rsidRPr="003D2588">
              <w:rPr>
                <w:rFonts w:ascii="Times New Roman" w:hAnsi="Times New Roman"/>
                <w:i/>
                <w:szCs w:val="20"/>
              </w:rPr>
              <w:t>Начальник управления (по виду или группе видов спорта)</w:t>
            </w:r>
          </w:p>
          <w:p w:rsidR="003D2588" w:rsidRPr="003D2588" w:rsidRDefault="003D2588" w:rsidP="003D2588">
            <w:pPr>
              <w:spacing w:after="0" w:line="240" w:lineRule="auto"/>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szCs w:val="20"/>
                <w:highlight w:val="yellow"/>
              </w:rPr>
            </w:pPr>
            <w:r w:rsidRPr="003D2588">
              <w:rPr>
                <w:rFonts w:ascii="Times New Roman" w:hAnsi="Times New Roman" w:cs="Times New Roman"/>
              </w:rPr>
              <w:t>Высшее профессиональное образование в области физической культуры и спорта или высшее профессиональное образование и дополнительное профессиональное образование в области физической культуры и спорта, стаж работы на руководящих должностях в физкультурно-спортивных организациях не менее 5 лет</w:t>
            </w:r>
          </w:p>
        </w:tc>
        <w:tc>
          <w:tcPr>
            <w:tcW w:w="860" w:type="pct"/>
          </w:tcPr>
          <w:p w:rsidR="003D2588" w:rsidRPr="003D2588" w:rsidRDefault="003D2588" w:rsidP="003D2588">
            <w:pPr>
              <w:jc w:val="center"/>
              <w:rPr>
                <w:rFonts w:ascii="Times New Roman" w:hAnsi="Times New Roman"/>
                <w:lang w:eastAsia="ru-RU"/>
              </w:rPr>
            </w:pPr>
            <w:r w:rsidRPr="003D2588">
              <w:rPr>
                <w:rFonts w:ascii="Times New Roman" w:hAnsi="Times New Roman" w:cs="Times New Roman"/>
              </w:rPr>
              <w:t>10569,56</w:t>
            </w:r>
          </w:p>
          <w:p w:rsidR="003D2588" w:rsidRPr="003D2588" w:rsidRDefault="003D2588" w:rsidP="003D2588">
            <w:pPr>
              <w:jc w:val="center"/>
              <w:rPr>
                <w:rFonts w:ascii="Times New Roman" w:hAnsi="Times New Roman"/>
                <w:lang w:eastAsia="ru-RU"/>
              </w:rPr>
            </w:pPr>
          </w:p>
        </w:tc>
      </w:tr>
    </w:tbl>
    <w:p w:rsidR="003D2588" w:rsidRPr="003D2588" w:rsidRDefault="003D2588" w:rsidP="003D2588">
      <w:pPr>
        <w:autoSpaceDE w:val="0"/>
        <w:autoSpaceDN w:val="0"/>
        <w:adjustRightInd w:val="0"/>
        <w:spacing w:after="0" w:line="240" w:lineRule="auto"/>
        <w:ind w:firstLine="6521"/>
        <w:jc w:val="both"/>
        <w:rPr>
          <w:rFonts w:ascii="Arial" w:eastAsia="Times New Roman" w:hAnsi="Arial" w:cs="Arial"/>
          <w:spacing w:val="-6"/>
          <w:sz w:val="20"/>
          <w:szCs w:val="20"/>
          <w:lang w:eastAsia="ru-RU"/>
        </w:rPr>
      </w:pPr>
    </w:p>
    <w:p w:rsidR="003D2588" w:rsidRPr="003D2588" w:rsidRDefault="003D2588" w:rsidP="003D2588"/>
    <w:p w:rsidR="003D2588" w:rsidRPr="003D2588" w:rsidRDefault="003D2588" w:rsidP="003D2588">
      <w:pPr>
        <w:widowControl w:val="0"/>
        <w:autoSpaceDE w:val="0"/>
        <w:autoSpaceDN w:val="0"/>
        <w:adjustRightInd w:val="0"/>
        <w:spacing w:after="0" w:line="240" w:lineRule="auto"/>
        <w:ind w:firstLine="709"/>
        <w:jc w:val="both"/>
        <w:outlineLvl w:val="0"/>
        <w:rPr>
          <w:rFonts w:ascii="Times New Roman" w:eastAsia="Times New Roman" w:hAnsi="Times New Roman"/>
          <w:bCs/>
          <w:noProof/>
          <w:sz w:val="28"/>
          <w:szCs w:val="24"/>
          <w:lang w:eastAsia="ru-RU"/>
        </w:rPr>
      </w:pPr>
      <w:r w:rsidRPr="003D2588">
        <w:rPr>
          <w:rFonts w:ascii="Times New Roman" w:eastAsia="Times New Roman" w:hAnsi="Times New Roman"/>
          <w:bCs/>
          <w:noProof/>
          <w:sz w:val="28"/>
          <w:szCs w:val="24"/>
          <w:lang w:eastAsia="ru-RU"/>
        </w:rPr>
        <w:t>7. Размеры должностных окладов руководителей учреждений физической культуры и спорта :</w:t>
      </w:r>
    </w:p>
    <w:p w:rsidR="003D2588" w:rsidRPr="003D2588" w:rsidRDefault="003D2588" w:rsidP="003D2588">
      <w:pPr>
        <w:widowControl w:val="0"/>
        <w:autoSpaceDE w:val="0"/>
        <w:autoSpaceDN w:val="0"/>
        <w:adjustRightInd w:val="0"/>
        <w:spacing w:after="0" w:line="240" w:lineRule="auto"/>
        <w:outlineLvl w:val="0"/>
        <w:rPr>
          <w:rFonts w:ascii="Times New Roman" w:eastAsia="Times New Roman" w:hAnsi="Times New Roman"/>
          <w:bCs/>
          <w:noProof/>
          <w:sz w:val="24"/>
          <w:szCs w:val="24"/>
          <w:lang w:eastAsia="ru-RU"/>
        </w:rPr>
      </w:pPr>
    </w:p>
    <w:tbl>
      <w:tblPr>
        <w:tblW w:w="10065" w:type="dxa"/>
        <w:tblInd w:w="-34" w:type="dxa"/>
        <w:tblLayout w:type="fixed"/>
        <w:tblLook w:val="04A0" w:firstRow="1" w:lastRow="0" w:firstColumn="1" w:lastColumn="0" w:noHBand="0" w:noVBand="1"/>
      </w:tblPr>
      <w:tblGrid>
        <w:gridCol w:w="851"/>
        <w:gridCol w:w="7371"/>
        <w:gridCol w:w="1843"/>
      </w:tblGrid>
      <w:tr w:rsidR="003D2588" w:rsidRPr="003D2588" w:rsidTr="003D2588">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588" w:rsidRPr="003D2588" w:rsidRDefault="003D2588" w:rsidP="003D2588">
            <w:pPr>
              <w:jc w:val="center"/>
              <w:rPr>
                <w:color w:val="000000"/>
              </w:rPr>
            </w:pPr>
            <w:r w:rsidRPr="003D2588">
              <w:rPr>
                <w:rFonts w:ascii="Times New Roman" w:hAnsi="Times New Roman"/>
                <w:bCs/>
                <w:szCs w:val="24"/>
              </w:rPr>
              <w:t>№ п/п</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3D2588" w:rsidRPr="003D2588" w:rsidRDefault="003D2588" w:rsidP="003D2588">
            <w:pPr>
              <w:rPr>
                <w:color w:val="000000"/>
              </w:rPr>
            </w:pPr>
            <w:r w:rsidRPr="003D2588">
              <w:rPr>
                <w:rFonts w:ascii="Times New Roman" w:hAnsi="Times New Roman"/>
                <w:szCs w:val="24"/>
              </w:rPr>
              <w:t>Наименование должности и требования к квалификации</w:t>
            </w:r>
          </w:p>
        </w:tc>
        <w:tc>
          <w:tcPr>
            <w:tcW w:w="1843" w:type="dxa"/>
            <w:tcBorders>
              <w:top w:val="single" w:sz="4" w:space="0" w:color="auto"/>
              <w:left w:val="nil"/>
              <w:bottom w:val="single" w:sz="4" w:space="0" w:color="auto"/>
              <w:right w:val="single" w:sz="4" w:space="0" w:color="auto"/>
            </w:tcBorders>
            <w:shd w:val="clear" w:color="auto" w:fill="auto"/>
            <w:hideMark/>
          </w:tcPr>
          <w:p w:rsidR="003D2588" w:rsidRPr="003D2588" w:rsidRDefault="003D2588" w:rsidP="003D2588">
            <w:pPr>
              <w:jc w:val="center"/>
              <w:rPr>
                <w:color w:val="000000"/>
              </w:rPr>
            </w:pPr>
            <w:r w:rsidRPr="003D2588">
              <w:rPr>
                <w:rFonts w:ascii="Times New Roman" w:hAnsi="Times New Roman"/>
              </w:rPr>
              <w:t>Должностной оклад, рублей</w:t>
            </w:r>
          </w:p>
        </w:tc>
      </w:tr>
      <w:tr w:rsidR="003D2588" w:rsidRPr="003D2588" w:rsidTr="003D2588">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bCs/>
                <w:sz w:val="24"/>
                <w:szCs w:val="24"/>
              </w:rPr>
            </w:pPr>
            <w:r w:rsidRPr="003D2588">
              <w:rPr>
                <w:rFonts w:ascii="Times New Roman" w:hAnsi="Times New Roman"/>
                <w:bCs/>
                <w:sz w:val="24"/>
                <w:szCs w:val="24"/>
              </w:rPr>
              <w:t xml:space="preserve">1. </w:t>
            </w:r>
          </w:p>
        </w:tc>
        <w:tc>
          <w:tcPr>
            <w:tcW w:w="7371"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spacing w:after="0" w:line="240" w:lineRule="auto"/>
              <w:jc w:val="both"/>
              <w:rPr>
                <w:rFonts w:ascii="Times New Roman" w:eastAsia="Times New Roman" w:hAnsi="Times New Roman"/>
                <w:i/>
                <w:lang w:eastAsia="ru-RU"/>
              </w:rPr>
            </w:pPr>
            <w:r w:rsidRPr="003D2588">
              <w:rPr>
                <w:rFonts w:ascii="Times New Roman" w:eastAsia="Times New Roman" w:hAnsi="Times New Roman"/>
                <w:i/>
                <w:lang w:eastAsia="ru-RU"/>
              </w:rPr>
              <w:t>Руководитель (директор) учреждения –</w:t>
            </w:r>
          </w:p>
          <w:p w:rsidR="003D2588" w:rsidRPr="003D2588" w:rsidRDefault="003D2588" w:rsidP="003D2588">
            <w:pPr>
              <w:autoSpaceDE w:val="0"/>
              <w:autoSpaceDN w:val="0"/>
              <w:adjustRightInd w:val="0"/>
              <w:spacing w:after="0" w:line="240" w:lineRule="auto"/>
              <w:ind w:firstLine="540"/>
              <w:jc w:val="both"/>
              <w:rPr>
                <w:rFonts w:ascii="Times New Roman" w:hAnsi="Times New Roman"/>
                <w:lang w:eastAsia="ru-RU"/>
              </w:rPr>
            </w:pPr>
            <w:r w:rsidRPr="003D2588">
              <w:rPr>
                <w:rFonts w:ascii="Times New Roman" w:hAnsi="Times New Roman"/>
                <w:lang w:eastAsia="ru-RU"/>
              </w:rPr>
              <w:t>Высшее профессиональное образование в области физической культуры и спорта или высшее профессиональное образование и дополнительное профессиональное образование в области физической культуры и спорта, стаж работы в должностях специалистов физкультурно-спортивных организаций не менее 3 лет.</w:t>
            </w:r>
          </w:p>
          <w:p w:rsidR="003D2588" w:rsidRPr="003D2588" w:rsidRDefault="003D2588" w:rsidP="003D2588">
            <w:pPr>
              <w:spacing w:after="0" w:line="240" w:lineRule="auto"/>
              <w:jc w:val="both"/>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3D2588" w:rsidRPr="003D2588" w:rsidRDefault="003D2588" w:rsidP="003D2588">
            <w:pPr>
              <w:jc w:val="center"/>
              <w:rPr>
                <w:rFonts w:ascii="Times New Roman" w:hAnsi="Times New Roman"/>
              </w:rPr>
            </w:pPr>
          </w:p>
        </w:tc>
      </w:tr>
      <w:tr w:rsidR="003D2588" w:rsidRPr="003D2588" w:rsidTr="003D2588">
        <w:trPr>
          <w:trHeight w:val="5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bCs/>
                <w:sz w:val="24"/>
                <w:szCs w:val="24"/>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spacing w:after="0" w:line="240" w:lineRule="auto"/>
              <w:rPr>
                <w:rFonts w:ascii="Times New Roman" w:hAnsi="Times New Roman"/>
                <w:lang w:eastAsia="ru-RU"/>
              </w:rPr>
            </w:pPr>
            <w:r w:rsidRPr="003D2588">
              <w:rPr>
                <w:rFonts w:ascii="Times New Roman" w:hAnsi="Times New Roman"/>
                <w:lang w:eastAsia="ru-RU"/>
              </w:rPr>
              <w:t>III группа по оплате труда руководителей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11324,53</w:t>
            </w:r>
          </w:p>
        </w:tc>
      </w:tr>
      <w:tr w:rsidR="003D2588" w:rsidRPr="003D2588" w:rsidTr="003D2588">
        <w:trPr>
          <w:trHeight w:val="5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bCs/>
                <w:sz w:val="24"/>
                <w:szCs w:val="24"/>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spacing w:after="0" w:line="240" w:lineRule="auto"/>
              <w:rPr>
                <w:rFonts w:ascii="Times New Roman" w:hAnsi="Times New Roman"/>
                <w:lang w:eastAsia="ru-RU"/>
              </w:rPr>
            </w:pPr>
            <w:r w:rsidRPr="003D2588">
              <w:rPr>
                <w:rFonts w:ascii="Times New Roman" w:hAnsi="Times New Roman"/>
                <w:lang w:eastAsia="ru-RU"/>
              </w:rPr>
              <w:t>II группа по оплате труда руководителей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12230,49</w:t>
            </w:r>
          </w:p>
        </w:tc>
      </w:tr>
      <w:tr w:rsidR="003D2588" w:rsidRPr="003D2588" w:rsidTr="003D2588">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bCs/>
                <w:sz w:val="24"/>
                <w:szCs w:val="24"/>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spacing w:after="0" w:line="240" w:lineRule="auto"/>
              <w:rPr>
                <w:rFonts w:ascii="Times New Roman" w:eastAsia="Times New Roman" w:hAnsi="Times New Roman"/>
                <w:bCs/>
                <w:lang w:eastAsia="ru-RU"/>
              </w:rPr>
            </w:pPr>
            <w:r w:rsidRPr="003D2588">
              <w:rPr>
                <w:rFonts w:ascii="Times New Roman" w:eastAsia="Times New Roman" w:hAnsi="Times New Roman"/>
                <w:bCs/>
                <w:lang w:val="en-US" w:eastAsia="ru-RU"/>
              </w:rPr>
              <w:t>I</w:t>
            </w:r>
            <w:r w:rsidRPr="003D2588">
              <w:rPr>
                <w:rFonts w:ascii="Times New Roman" w:eastAsia="Times New Roman" w:hAnsi="Times New Roman"/>
                <w:bCs/>
                <w:lang w:eastAsia="ru-RU"/>
              </w:rPr>
              <w:t xml:space="preserve"> группа по оплате труда руководителей</w:t>
            </w:r>
          </w:p>
          <w:p w:rsidR="003D2588" w:rsidRPr="003D2588" w:rsidRDefault="003D2588" w:rsidP="003D2588">
            <w:pPr>
              <w:spacing w:after="0" w:line="240" w:lineRule="auto"/>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D2588" w:rsidRPr="003D2588" w:rsidRDefault="003D2588" w:rsidP="003D2588">
            <w:pPr>
              <w:jc w:val="center"/>
              <w:rPr>
                <w:rFonts w:ascii="Times New Roman" w:hAnsi="Times New Roman"/>
                <w:lang w:eastAsia="ru-RU"/>
              </w:rPr>
            </w:pPr>
            <w:r w:rsidRPr="003D2588">
              <w:rPr>
                <w:rFonts w:ascii="Times New Roman" w:hAnsi="Times New Roman"/>
                <w:lang w:eastAsia="ru-RU"/>
              </w:rPr>
              <w:t>15627,85</w:t>
            </w:r>
          </w:p>
        </w:tc>
      </w:tr>
    </w:tbl>
    <w:p w:rsidR="003D2588" w:rsidRPr="003D2588" w:rsidRDefault="003D2588" w:rsidP="003D2588">
      <w:pPr>
        <w:spacing w:after="0" w:line="240" w:lineRule="auto"/>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 xml:space="preserve">                                                                                              </w:t>
      </w:r>
    </w:p>
    <w:p w:rsidR="003D2588" w:rsidRPr="003D2588" w:rsidRDefault="003D2588" w:rsidP="003D2588">
      <w:pPr>
        <w:spacing w:after="0" w:line="240" w:lineRule="auto"/>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 xml:space="preserve">                </w:t>
      </w: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lastRenderedPageBreak/>
        <w:t>8. Размеры должностных окладов работников учреждений, занимающих должности, не отнесенные к квалификационным уровням профессиональных квалификационных групп:</w:t>
      </w:r>
    </w:p>
    <w:p w:rsidR="003D2588" w:rsidRPr="003D2588" w:rsidRDefault="003D2588" w:rsidP="003D2588">
      <w:pPr>
        <w:spacing w:after="0"/>
        <w:ind w:firstLine="708"/>
        <w:jc w:val="both"/>
        <w:rPr>
          <w:rFonts w:ascii="Times New Roman" w:hAnsi="Times New Roman" w:cs="Times New Roman"/>
          <w:sz w:val="28"/>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8"/>
          <w:szCs w:val="28"/>
        </w:rPr>
      </w:pPr>
      <w:r w:rsidRPr="003D2588">
        <w:rPr>
          <w:rFonts w:ascii="Times New Roman" w:hAnsi="Times New Roman" w:cs="Times New Roman"/>
          <w:sz w:val="28"/>
          <w:szCs w:val="28"/>
        </w:rPr>
        <w:t xml:space="preserve">Должности, не отнесенные к квалификационным уровням </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8"/>
          <w:szCs w:val="28"/>
        </w:rPr>
      </w:pPr>
      <w:r w:rsidRPr="003D2588">
        <w:rPr>
          <w:rFonts w:ascii="Times New Roman" w:hAnsi="Times New Roman" w:cs="Times New Roman"/>
          <w:sz w:val="28"/>
          <w:szCs w:val="28"/>
        </w:rPr>
        <w:t>профессиональных квалификационных групп:</w:t>
      </w:r>
    </w:p>
    <w:p w:rsidR="003D2588" w:rsidRPr="003D2588" w:rsidRDefault="003D2588" w:rsidP="003D2588">
      <w:pPr>
        <w:spacing w:after="0"/>
        <w:ind w:firstLine="708"/>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20"/>
        <w:gridCol w:w="3403"/>
      </w:tblGrid>
      <w:tr w:rsidR="003D2588" w:rsidRPr="003D2588" w:rsidTr="003D2588">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Наименование должности</w:t>
            </w: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Должностной оклад, рублей</w:t>
            </w:r>
          </w:p>
        </w:tc>
      </w:tr>
      <w:tr w:rsidR="003D2588" w:rsidRPr="003D2588" w:rsidTr="003D2588">
        <w:trPr>
          <w:trHeight w:val="1548"/>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Спортсмен-ведущий</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Подготовка по дополнительным предпрофессиональным программам в области физической культуры и спорта и (или) программам спортивной подготовки</w:t>
            </w: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6477,64</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tc>
      </w:tr>
      <w:tr w:rsidR="003D2588" w:rsidRPr="003D2588" w:rsidTr="003D2588">
        <w:trPr>
          <w:trHeight w:val="571"/>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Старший тренер-преподаватель по адаптивной физической культуре</w:t>
            </w: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w:t>
            </w:r>
            <w:proofErr w:type="spellStart"/>
            <w:r w:rsidRPr="003D2588">
              <w:rPr>
                <w:rFonts w:ascii="Times New Roman" w:hAnsi="Times New Roman" w:cs="Times New Roman"/>
                <w:sz w:val="24"/>
                <w:szCs w:val="24"/>
              </w:rPr>
              <w:t>бакалавриат</w:t>
            </w:r>
            <w:proofErr w:type="spellEnd"/>
            <w:r w:rsidRPr="003D2588">
              <w:rPr>
                <w:rFonts w:ascii="Times New Roman" w:hAnsi="Times New Roman" w:cs="Times New Roman"/>
                <w:sz w:val="24"/>
                <w:szCs w:val="24"/>
              </w:rPr>
              <w:t xml:space="preserve"> в области адаптивной физической культуры. Допускается высшее образование - </w:t>
            </w:r>
            <w:proofErr w:type="spellStart"/>
            <w:r w:rsidRPr="003D2588">
              <w:rPr>
                <w:rFonts w:ascii="Times New Roman" w:hAnsi="Times New Roman" w:cs="Times New Roman"/>
                <w:sz w:val="24"/>
                <w:szCs w:val="24"/>
              </w:rPr>
              <w:t>бакалавриат</w:t>
            </w:r>
            <w:proofErr w:type="spellEnd"/>
            <w:r w:rsidRPr="003D2588">
              <w:rPr>
                <w:rFonts w:ascii="Times New Roman" w:hAnsi="Times New Roman" w:cs="Times New Roman"/>
                <w:sz w:val="24"/>
                <w:szCs w:val="24"/>
              </w:rPr>
              <w:t xml:space="preserve"> в области физической культуры и спорта и подготовка по дополнительным профессиональным программам - программам профессиональной переподготовки, программам повышения квалификации в области адаптивной физической культуры</w:t>
            </w: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Не менее трех лет в должности тренера-преподавателя по адаптивной физической культуре</w:t>
            </w: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4"/>
              </w:rPr>
              <w:t>9089,81</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tc>
      </w:tr>
      <w:tr w:rsidR="003D2588" w:rsidRPr="003D2588" w:rsidTr="003D2588">
        <w:trPr>
          <w:trHeight w:val="1902"/>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Старший тренер</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программы </w:t>
            </w:r>
            <w:proofErr w:type="spellStart"/>
            <w:r w:rsidRPr="003D2588">
              <w:rPr>
                <w:rFonts w:ascii="Times New Roman" w:hAnsi="Times New Roman" w:cs="Times New Roman"/>
                <w:sz w:val="24"/>
                <w:szCs w:val="24"/>
              </w:rPr>
              <w:t>бакалавриата</w:t>
            </w:r>
            <w:proofErr w:type="spellEnd"/>
            <w:r w:rsidRPr="003D2588">
              <w:rPr>
                <w:rFonts w:ascii="Times New Roman" w:hAnsi="Times New Roman" w:cs="Times New Roman"/>
                <w:sz w:val="24"/>
                <w:szCs w:val="24"/>
              </w:rPr>
              <w:t xml:space="preserve">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Не менее трех лет в должности: тренер, тренер-преподаватель, старший тренер-преподаватель</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Лица, не имеющие стажа работы для проведения занятий на этапе спортивной подготовки, но имеющие спортивный разряд не ниже кандидата в мастера спорта по соответствующему виду спорта, могут назначаться на должность по рекомендации руководства физкультурно-спортивной организации.</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4"/>
              </w:rPr>
              <w:t>9089,81</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tc>
      </w:tr>
      <w:tr w:rsidR="003D2588" w:rsidRPr="003D2588" w:rsidTr="003D2588">
        <w:trPr>
          <w:trHeight w:val="2268"/>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lastRenderedPageBreak/>
              <w:t>Тренер-консультант</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программы </w:t>
            </w:r>
            <w:proofErr w:type="spellStart"/>
            <w:r w:rsidRPr="003D2588">
              <w:rPr>
                <w:rFonts w:ascii="Times New Roman" w:hAnsi="Times New Roman" w:cs="Times New Roman"/>
                <w:sz w:val="24"/>
                <w:szCs w:val="24"/>
              </w:rPr>
              <w:t>специалитета</w:t>
            </w:r>
            <w:proofErr w:type="spellEnd"/>
            <w:r w:rsidRPr="003D2588">
              <w:rPr>
                <w:rFonts w:ascii="Times New Roman" w:hAnsi="Times New Roman" w:cs="Times New Roman"/>
                <w:sz w:val="24"/>
                <w:szCs w:val="24"/>
              </w:rPr>
              <w:t>, магистратуры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Не менее пяти лет в должности: тренер, тренер-преподаватель, старший тренер-преподаватель</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9769,30</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p>
        </w:tc>
      </w:tr>
      <w:tr w:rsidR="003D2588" w:rsidRPr="003D2588" w:rsidTr="003D2588">
        <w:trPr>
          <w:trHeight w:val="2025"/>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Тренер спортивной сборной команды субъекта Российской Федерации (по виду спорта, спортивной дисциплине).</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программы </w:t>
            </w:r>
            <w:proofErr w:type="spellStart"/>
            <w:r w:rsidRPr="003D2588">
              <w:rPr>
                <w:rFonts w:ascii="Times New Roman" w:hAnsi="Times New Roman" w:cs="Times New Roman"/>
                <w:sz w:val="24"/>
                <w:szCs w:val="24"/>
              </w:rPr>
              <w:t>бакалавриата</w:t>
            </w:r>
            <w:proofErr w:type="spellEnd"/>
            <w:r w:rsidRPr="003D2588">
              <w:rPr>
                <w:rFonts w:ascii="Times New Roman" w:hAnsi="Times New Roman" w:cs="Times New Roman"/>
                <w:sz w:val="24"/>
                <w:szCs w:val="24"/>
              </w:rPr>
              <w:t xml:space="preserve">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Стаж работы - не менее трех лет в должности: тренер, тренер-преподаватель, старший тренер-преподаватель.</w:t>
            </w: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9089,81</w:t>
            </w:r>
          </w:p>
        </w:tc>
      </w:tr>
      <w:tr w:rsidR="003D2588" w:rsidRPr="003D2588" w:rsidTr="003D2588">
        <w:trPr>
          <w:trHeight w:val="2621"/>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Старший тренер спортивной сборной команды субъекта Российской Федерации (по виду спорта, спортивной дисциплине).</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программы </w:t>
            </w:r>
            <w:proofErr w:type="spellStart"/>
            <w:r w:rsidRPr="003D2588">
              <w:rPr>
                <w:rFonts w:ascii="Times New Roman" w:hAnsi="Times New Roman" w:cs="Times New Roman"/>
                <w:sz w:val="24"/>
                <w:szCs w:val="24"/>
              </w:rPr>
              <w:t>специалитета</w:t>
            </w:r>
            <w:proofErr w:type="spellEnd"/>
            <w:r w:rsidRPr="003D2588">
              <w:rPr>
                <w:rFonts w:ascii="Times New Roman" w:hAnsi="Times New Roman" w:cs="Times New Roman"/>
                <w:sz w:val="24"/>
                <w:szCs w:val="24"/>
              </w:rPr>
              <w:t>, магистратуры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Стаж работы  - не менее двух лет в должности тренера спортивной сборной команды субъекта Российской Федерации (по виду спорта и спортивным дисциплинам).</w:t>
            </w: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9769,30</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tc>
      </w:tr>
      <w:tr w:rsidR="003D2588" w:rsidRPr="003D2588" w:rsidTr="003D2588">
        <w:trPr>
          <w:trHeight w:val="1157"/>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Старший тренер по резерву спортивной сборной команды субъекта Российской Федерации (по виду спорта, спортивной дисциплине)</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Высшее образование -</w:t>
            </w:r>
            <w:r w:rsidRPr="003D2588">
              <w:rPr>
                <w:rFonts w:ascii="Calibri" w:hAnsi="Calibri" w:cs="Calibri"/>
              </w:rPr>
              <w:t xml:space="preserve"> </w:t>
            </w:r>
            <w:r w:rsidRPr="003D2588">
              <w:rPr>
                <w:rFonts w:ascii="Times New Roman" w:hAnsi="Times New Roman" w:cs="Times New Roman"/>
                <w:sz w:val="24"/>
                <w:szCs w:val="24"/>
              </w:rPr>
              <w:t xml:space="preserve">программы </w:t>
            </w:r>
            <w:proofErr w:type="spellStart"/>
            <w:r w:rsidRPr="003D2588">
              <w:rPr>
                <w:rFonts w:ascii="Times New Roman" w:hAnsi="Times New Roman" w:cs="Times New Roman"/>
                <w:sz w:val="24"/>
                <w:szCs w:val="24"/>
              </w:rPr>
              <w:t>специалитета</w:t>
            </w:r>
            <w:proofErr w:type="spellEnd"/>
            <w:r w:rsidRPr="003D2588">
              <w:rPr>
                <w:rFonts w:ascii="Times New Roman" w:hAnsi="Times New Roman" w:cs="Times New Roman"/>
                <w:sz w:val="24"/>
                <w:szCs w:val="24"/>
              </w:rPr>
              <w:t>, магистратуры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Не менее трех лет в должности тренера спортивной сборной команды (по виду спорта и спортивным дисциплинам)</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9769,30</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p>
        </w:tc>
      </w:tr>
      <w:tr w:rsidR="003D2588" w:rsidRPr="003D2588" w:rsidTr="003D2588">
        <w:trPr>
          <w:trHeight w:val="3804"/>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lastRenderedPageBreak/>
              <w:t>Главный тренер спортивной сборной команды субъекта Российской Федерации (по виду спорта, спортивной дисциплине)</w:t>
            </w:r>
          </w:p>
          <w:p w:rsidR="003D2588" w:rsidRPr="003D2588" w:rsidRDefault="003D2588" w:rsidP="003D2588">
            <w:pPr>
              <w:autoSpaceDE w:val="0"/>
              <w:autoSpaceDN w:val="0"/>
              <w:adjustRightInd w:val="0"/>
              <w:spacing w:after="0" w:line="240" w:lineRule="auto"/>
              <w:jc w:val="both"/>
              <w:rPr>
                <w:rFonts w:ascii="Calibri" w:hAnsi="Calibri" w:cs="Calibri"/>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 xml:space="preserve">Высшее образование - программы </w:t>
            </w:r>
            <w:proofErr w:type="spellStart"/>
            <w:r w:rsidRPr="003D2588">
              <w:rPr>
                <w:rFonts w:ascii="Times New Roman" w:hAnsi="Times New Roman" w:cs="Times New Roman"/>
                <w:sz w:val="24"/>
                <w:szCs w:val="24"/>
              </w:rPr>
              <w:t>специалитета</w:t>
            </w:r>
            <w:proofErr w:type="spellEnd"/>
            <w:r w:rsidRPr="003D2588">
              <w:rPr>
                <w:rFonts w:ascii="Times New Roman" w:hAnsi="Times New Roman" w:cs="Times New Roman"/>
                <w:sz w:val="24"/>
                <w:szCs w:val="24"/>
              </w:rPr>
              <w:t>, магистратуры в области физической культуры и спорта. Рекомендуется прохождение программ подготовки научно-педагогических кадров в аспирантуре (адъюнктуре).</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Стаж работы  - не менее трех лет в должности: старший тренер спортивной сборной команды субъекта Российской Федерации, старший тренер спортивной сборной команды Российской Федерации.</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10569,56</w:t>
            </w:r>
          </w:p>
        </w:tc>
      </w:tr>
      <w:tr w:rsidR="003D2588" w:rsidRPr="003D2588" w:rsidTr="003D2588">
        <w:trPr>
          <w:trHeight w:val="1182"/>
        </w:trPr>
        <w:tc>
          <w:tcPr>
            <w:tcW w:w="65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hAnsi="Times New Roman" w:cs="Times New Roman"/>
                <w:sz w:val="24"/>
                <w:szCs w:val="24"/>
              </w:rPr>
              <w:t>Специалист по антидопинговому обеспечению</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Среднее профессиональное образование - программы подготовки специалистов среднего звена.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r w:rsidRPr="003D2588">
              <w:rPr>
                <w:rFonts w:ascii="Times New Roman" w:hAnsi="Times New Roman" w:cs="Times New Roman"/>
                <w:sz w:val="24"/>
                <w:szCs w:val="24"/>
              </w:rPr>
              <w:t>Стаж работы - не менее одного года в области физической культуры и спорта.</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7791,28</w:t>
            </w:r>
          </w:p>
        </w:tc>
      </w:tr>
    </w:tbl>
    <w:p w:rsidR="003D2588" w:rsidRPr="003D2588" w:rsidRDefault="003D2588" w:rsidP="003D2588">
      <w:pPr>
        <w:spacing w:after="0" w:line="240" w:lineRule="auto"/>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 xml:space="preserve">                                                                              </w:t>
      </w:r>
    </w:p>
    <w:p w:rsidR="003D2588" w:rsidRPr="003D2588" w:rsidRDefault="003D2588" w:rsidP="003D2588">
      <w:pPr>
        <w:spacing w:after="0" w:line="240" w:lineRule="auto"/>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br w:type="page"/>
      </w:r>
    </w:p>
    <w:p w:rsidR="003D2588" w:rsidRPr="003D2588" w:rsidRDefault="003D2588" w:rsidP="003D2588">
      <w:pPr>
        <w:spacing w:after="0" w:line="240" w:lineRule="auto"/>
        <w:jc w:val="center"/>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lastRenderedPageBreak/>
        <w:t xml:space="preserve">                                                                           Приложение 2</w:t>
      </w:r>
    </w:p>
    <w:p w:rsidR="003D2588" w:rsidRPr="003D2588" w:rsidRDefault="003D2588" w:rsidP="003D2588">
      <w:pPr>
        <w:autoSpaceDE w:val="0"/>
        <w:autoSpaceDN w:val="0"/>
        <w:adjustRightInd w:val="0"/>
        <w:spacing w:after="0" w:line="240" w:lineRule="auto"/>
        <w:ind w:left="5103"/>
        <w:jc w:val="center"/>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к Тарифному соглашению</w:t>
      </w:r>
    </w:p>
    <w:p w:rsidR="003D2588" w:rsidRPr="003D2588" w:rsidRDefault="003D2588" w:rsidP="003D2588">
      <w:pPr>
        <w:widowControl w:val="0"/>
        <w:spacing w:after="0" w:line="240" w:lineRule="auto"/>
        <w:jc w:val="both"/>
        <w:rPr>
          <w:rFonts w:ascii="Times New Roman" w:eastAsia="Times New Roman" w:hAnsi="Times New Roman" w:cs="Times New Roman"/>
          <w:spacing w:val="-2"/>
          <w:sz w:val="32"/>
          <w:szCs w:val="28"/>
          <w:lang w:eastAsia="ru-RU"/>
        </w:rPr>
      </w:pPr>
      <w:r w:rsidRPr="003D2588">
        <w:rPr>
          <w:rFonts w:ascii="Times New Roman" w:eastAsia="Times New Roman" w:hAnsi="Times New Roman" w:cs="Times New Roman"/>
          <w:spacing w:val="-2"/>
          <w:sz w:val="32"/>
          <w:szCs w:val="28"/>
          <w:lang w:eastAsia="ru-RU"/>
        </w:rPr>
        <w:t xml:space="preserve">    </w:t>
      </w:r>
      <w:r w:rsidRPr="003D2588">
        <w:rPr>
          <w:rFonts w:ascii="Times New Roman" w:eastAsia="Times New Roman" w:hAnsi="Times New Roman" w:cs="Times New Roman"/>
          <w:spacing w:val="-2"/>
          <w:sz w:val="32"/>
          <w:szCs w:val="28"/>
          <w:lang w:eastAsia="ru-RU"/>
        </w:rPr>
        <w:tab/>
        <w:t xml:space="preserve">  </w:t>
      </w:r>
    </w:p>
    <w:p w:rsidR="003D2588" w:rsidRPr="003D2588" w:rsidRDefault="003D2588" w:rsidP="003D2588">
      <w:pPr>
        <w:spacing w:after="0"/>
        <w:ind w:firstLine="708"/>
        <w:jc w:val="center"/>
        <w:rPr>
          <w:rFonts w:ascii="Times New Roman" w:hAnsi="Times New Roman" w:cs="Times New Roman"/>
          <w:sz w:val="28"/>
          <w:szCs w:val="28"/>
        </w:rPr>
      </w:pPr>
      <w:r w:rsidRPr="003D2588">
        <w:rPr>
          <w:rFonts w:ascii="Times New Roman" w:hAnsi="Times New Roman" w:cs="Times New Roman"/>
          <w:sz w:val="28"/>
          <w:szCs w:val="28"/>
        </w:rPr>
        <w:t>Наполняемость групп и объем тренировочной нагрузки,</w:t>
      </w:r>
    </w:p>
    <w:p w:rsidR="003D2588" w:rsidRPr="003D2588" w:rsidRDefault="003D2588" w:rsidP="003D2588">
      <w:pPr>
        <w:spacing w:after="0"/>
        <w:ind w:firstLine="708"/>
        <w:jc w:val="center"/>
        <w:rPr>
          <w:rFonts w:ascii="Times New Roman" w:hAnsi="Times New Roman" w:cs="Times New Roman"/>
          <w:sz w:val="28"/>
          <w:szCs w:val="28"/>
        </w:rPr>
      </w:pPr>
      <w:r w:rsidRPr="003D2588">
        <w:rPr>
          <w:rFonts w:ascii="Times New Roman" w:hAnsi="Times New Roman" w:cs="Times New Roman"/>
          <w:sz w:val="28"/>
          <w:szCs w:val="28"/>
        </w:rPr>
        <w:t>отведенных для подготовки спортсменов в спортивных учреждениях.</w:t>
      </w:r>
    </w:p>
    <w:p w:rsidR="003D2588" w:rsidRPr="003D2588" w:rsidRDefault="003D2588" w:rsidP="003D2588">
      <w:pPr>
        <w:spacing w:after="0"/>
        <w:ind w:firstLine="708"/>
        <w:jc w:val="both"/>
        <w:rPr>
          <w:rFonts w:ascii="Times New Roman" w:hAnsi="Times New Roman" w:cs="Times New Roman"/>
          <w:sz w:val="28"/>
          <w:szCs w:val="28"/>
        </w:rPr>
      </w:pP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Наполняемость групп и объем тренировочной нагрузки, отведенных для подготовки спортсменов в физкультурно-спортивных организациях определяется федеральными стандартами спортивной подготовки по соответствующим видам спорта, утвержденными Министерством спорта Российской Федерации.</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учреждений устанавливается исходя из сокращенной продолжительности рабочего времени не более 36 часов в неделю. </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Норма часов учебной (преподавательской) работы 18 часов в неделю за ставку заработной платы устанавливается 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Продолжительность рабочего времени для лиц, осуществляющих спортивную подготовку, устанавливается исходя из продолжительности рабочего времени 40 часов в неделю. </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В рабочее время тренеров и иных лиц, осуществляющих спортивную подготовку, в зависимости от занимаемой должности включается тренерская работа (нагрузка), индивидуальная работа с занимающимися,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спортивных, творческих и иных мероприятий, проводимых с занимающимися, участие в работе коллегиальных органов управления организацией.</w:t>
      </w:r>
    </w:p>
    <w:p w:rsidR="003D2588" w:rsidRDefault="003D2588" w:rsidP="003D2588">
      <w:pPr>
        <w:spacing w:after="0"/>
        <w:ind w:firstLine="708"/>
        <w:jc w:val="both"/>
        <w:rPr>
          <w:rFonts w:ascii="Times New Roman" w:hAnsi="Times New Roman" w:cs="Times New Roman"/>
          <w:sz w:val="28"/>
          <w:szCs w:val="28"/>
        </w:rPr>
      </w:pPr>
      <w:r w:rsidRPr="00DE400C">
        <w:rPr>
          <w:rFonts w:ascii="Times New Roman" w:hAnsi="Times New Roman" w:cs="Times New Roman"/>
          <w:sz w:val="28"/>
          <w:szCs w:val="28"/>
        </w:rPr>
        <w:t xml:space="preserve">При реализации программ спортивной подготовки объем тренировочной нагрузки на этапах подготовки устанавливается в соответствии с утвержденными федеральными стандартами спортивной подготовки по видам спорта. При отсутствии утвержденных федеральных стандартов спортивной подготовки по видам спорта объем тренировочной нагрузки в неделю на этапах подготовки определяется в соответствии с приложением </w:t>
      </w:r>
      <w:r w:rsidR="00DE400C" w:rsidRPr="00DE400C">
        <w:rPr>
          <w:rFonts w:ascii="Times New Roman" w:hAnsi="Times New Roman" w:cs="Times New Roman"/>
          <w:sz w:val="28"/>
          <w:szCs w:val="28"/>
        </w:rPr>
        <w:t>№</w:t>
      </w:r>
      <w:r w:rsidRPr="00DE400C">
        <w:rPr>
          <w:rFonts w:ascii="Times New Roman" w:hAnsi="Times New Roman" w:cs="Times New Roman"/>
          <w:sz w:val="28"/>
          <w:szCs w:val="28"/>
        </w:rPr>
        <w:t xml:space="preserve"> 3 к требованиям к обеспечению подготовки спортивного резерва для спортивных сборных команд Российской </w:t>
      </w:r>
      <w:r w:rsidRPr="00DE400C">
        <w:rPr>
          <w:rFonts w:ascii="Times New Roman" w:hAnsi="Times New Roman" w:cs="Times New Roman"/>
          <w:sz w:val="28"/>
          <w:szCs w:val="28"/>
        </w:rPr>
        <w:lastRenderedPageBreak/>
        <w:t xml:space="preserve">Федерации, утвержденным приказом Министерства спорта Российской Федерации от 30.10.2015 </w:t>
      </w:r>
      <w:r w:rsidR="00AC6263" w:rsidRPr="00DE400C">
        <w:rPr>
          <w:rFonts w:ascii="Times New Roman" w:hAnsi="Times New Roman" w:cs="Times New Roman"/>
          <w:sz w:val="28"/>
          <w:szCs w:val="28"/>
        </w:rPr>
        <w:t>№</w:t>
      </w:r>
      <w:r w:rsidRPr="00DE400C">
        <w:rPr>
          <w:rFonts w:ascii="Times New Roman" w:hAnsi="Times New Roman" w:cs="Times New Roman"/>
          <w:sz w:val="28"/>
          <w:szCs w:val="28"/>
        </w:rPr>
        <w:t xml:space="preserve"> 999. </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 xml:space="preserve">Норма часов тренерской </w:t>
      </w:r>
      <w:r w:rsidR="00AC6263">
        <w:rPr>
          <w:rFonts w:ascii="Times New Roman" w:hAnsi="Times New Roman" w:cs="Times New Roman"/>
          <w:sz w:val="28"/>
          <w:szCs w:val="28"/>
        </w:rPr>
        <w:t>нагрузки</w:t>
      </w:r>
      <w:r w:rsidRPr="003D2588">
        <w:rPr>
          <w:rFonts w:ascii="Times New Roman" w:hAnsi="Times New Roman" w:cs="Times New Roman"/>
          <w:sz w:val="28"/>
          <w:szCs w:val="28"/>
        </w:rPr>
        <w:t xml:space="preserve"> устанавливается в астрономических часах, включая установленные короткие перерывы между занятиями продолжительностью 15 минут.</w:t>
      </w:r>
    </w:p>
    <w:p w:rsidR="003D2588" w:rsidRPr="003D2588" w:rsidRDefault="003D2588" w:rsidP="003D2588">
      <w:pPr>
        <w:spacing w:after="0"/>
        <w:ind w:firstLine="708"/>
        <w:jc w:val="both"/>
        <w:rPr>
          <w:rFonts w:ascii="Times New Roman" w:hAnsi="Times New Roman" w:cs="Times New Roman"/>
          <w:sz w:val="28"/>
          <w:szCs w:val="28"/>
        </w:rPr>
      </w:pPr>
      <w:r w:rsidRPr="003D2588">
        <w:rPr>
          <w:rFonts w:ascii="Times New Roman" w:hAnsi="Times New Roman" w:cs="Times New Roman"/>
          <w:sz w:val="28"/>
          <w:szCs w:val="28"/>
        </w:rPr>
        <w:t>Перевод спортсмена на последующий этап спортивной подготовки  производится в соответствии с приказом департамента физической культуры и спорта Новосибирской области от 05.11.2013 № 646 «Об утверждении Порядка приема лиц в государственные и муниципальные физкультурно-спортивные организации Новосибирской области, осуществляющие спортивную подготовку».</w:t>
      </w:r>
    </w:p>
    <w:p w:rsidR="003D2588" w:rsidRPr="003D2588" w:rsidRDefault="003D2588" w:rsidP="003D2588">
      <w:pPr>
        <w:spacing w:after="0" w:line="240" w:lineRule="auto"/>
        <w:rPr>
          <w:rFonts w:ascii="Times New Roman" w:eastAsia="Times New Roman" w:hAnsi="Times New Roman" w:cs="Times New Roman"/>
          <w:spacing w:val="-2"/>
          <w:sz w:val="24"/>
          <w:szCs w:val="26"/>
          <w:lang w:eastAsia="ru-RU"/>
        </w:rPr>
      </w:pPr>
      <w:r w:rsidRPr="003D2588">
        <w:rPr>
          <w:rFonts w:ascii="Times New Roman" w:eastAsia="Times New Roman" w:hAnsi="Times New Roman" w:cs="Times New Roman"/>
          <w:spacing w:val="-2"/>
          <w:sz w:val="24"/>
          <w:szCs w:val="26"/>
          <w:lang w:eastAsia="ru-RU"/>
        </w:rPr>
        <w:br w:type="page"/>
      </w:r>
    </w:p>
    <w:p w:rsidR="003D2588" w:rsidRPr="003D2588" w:rsidRDefault="003D2588" w:rsidP="003D2588">
      <w:pPr>
        <w:autoSpaceDE w:val="0"/>
        <w:autoSpaceDN w:val="0"/>
        <w:adjustRightInd w:val="0"/>
        <w:spacing w:after="0" w:line="240" w:lineRule="auto"/>
        <w:ind w:left="5103"/>
        <w:jc w:val="center"/>
        <w:rPr>
          <w:rFonts w:ascii="Times New Roman" w:hAnsi="Times New Roman" w:cs="Times New Roman"/>
          <w:sz w:val="24"/>
        </w:rPr>
      </w:pPr>
      <w:r w:rsidRPr="003D2588">
        <w:rPr>
          <w:rFonts w:ascii="Times New Roman" w:eastAsia="Times New Roman" w:hAnsi="Times New Roman" w:cs="Times New Roman"/>
          <w:sz w:val="28"/>
          <w:szCs w:val="24"/>
          <w:lang w:eastAsia="ru-RU"/>
        </w:rPr>
        <w:lastRenderedPageBreak/>
        <w:t>Приложение № 3</w:t>
      </w:r>
    </w:p>
    <w:p w:rsidR="003D2588" w:rsidRPr="003D2588" w:rsidRDefault="003D2588" w:rsidP="003D2588">
      <w:pPr>
        <w:autoSpaceDE w:val="0"/>
        <w:autoSpaceDN w:val="0"/>
        <w:adjustRightInd w:val="0"/>
        <w:spacing w:after="0" w:line="240" w:lineRule="auto"/>
        <w:ind w:left="5103"/>
        <w:jc w:val="center"/>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к Тарифному соглашению</w:t>
      </w:r>
    </w:p>
    <w:p w:rsidR="003D2588" w:rsidRPr="003D2588" w:rsidRDefault="003D2588" w:rsidP="003D2588">
      <w:pPr>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p>
    <w:p w:rsidR="003D2588" w:rsidRPr="003D2588" w:rsidRDefault="003D2588" w:rsidP="003D2588">
      <w:pPr>
        <w:autoSpaceDE w:val="0"/>
        <w:autoSpaceDN w:val="0"/>
        <w:adjustRightInd w:val="0"/>
        <w:spacing w:after="0" w:line="240" w:lineRule="auto"/>
        <w:ind w:firstLine="540"/>
        <w:jc w:val="center"/>
        <w:rPr>
          <w:rFonts w:ascii="Times New Roman" w:eastAsia="Times New Roman" w:hAnsi="Times New Roman" w:cs="Times New Roman"/>
          <w:i/>
          <w:iCs/>
          <w:spacing w:val="-2"/>
          <w:sz w:val="28"/>
          <w:szCs w:val="26"/>
          <w:lang w:eastAsia="ru-RU"/>
        </w:rPr>
      </w:pPr>
    </w:p>
    <w:p w:rsidR="003D2588" w:rsidRPr="003D2588" w:rsidRDefault="003D2588" w:rsidP="003D2588">
      <w:pPr>
        <w:widowControl w:val="0"/>
        <w:spacing w:after="0" w:line="240" w:lineRule="auto"/>
        <w:jc w:val="center"/>
        <w:rPr>
          <w:rFonts w:ascii="Times New Roman" w:eastAsia="Times New Roman" w:hAnsi="Times New Roman" w:cs="Times New Roman"/>
          <w:spacing w:val="-2"/>
          <w:sz w:val="28"/>
          <w:szCs w:val="28"/>
          <w:lang w:eastAsia="ru-RU"/>
        </w:rPr>
      </w:pPr>
      <w:r w:rsidRPr="003D2588">
        <w:rPr>
          <w:rFonts w:ascii="Times New Roman" w:eastAsia="Times New Roman" w:hAnsi="Times New Roman" w:cs="Times New Roman"/>
          <w:spacing w:val="-2"/>
          <w:sz w:val="28"/>
          <w:szCs w:val="28"/>
          <w:lang w:eastAsia="ru-RU"/>
        </w:rPr>
        <w:t xml:space="preserve">Нормативы оплаты труда тренеров-преподавателей, тренеров за подготовку одного спортсмена и спортсмена-учащегося на этапах спортивной подготовки </w:t>
      </w:r>
    </w:p>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8"/>
          <w:lang w:eastAsia="ru-RU"/>
        </w:rPr>
      </w:pPr>
      <w:r w:rsidRPr="003D2588">
        <w:rPr>
          <w:rFonts w:ascii="Times New Roman" w:eastAsia="Times New Roman" w:hAnsi="Times New Roman" w:cs="Times New Roman"/>
          <w:sz w:val="32"/>
          <w:szCs w:val="28"/>
          <w:lang w:eastAsia="ru-RU"/>
        </w:rPr>
        <w:t xml:space="preserve">                                                                                                                    </w:t>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5"/>
        <w:gridCol w:w="2891"/>
        <w:gridCol w:w="709"/>
        <w:gridCol w:w="848"/>
        <w:gridCol w:w="848"/>
        <w:gridCol w:w="713"/>
        <w:gridCol w:w="709"/>
      </w:tblGrid>
      <w:tr w:rsidR="003D2588" w:rsidRPr="003D2588" w:rsidTr="003D2588">
        <w:trPr>
          <w:cantSplit/>
          <w:trHeight w:val="589"/>
        </w:trPr>
        <w:tc>
          <w:tcPr>
            <w:tcW w:w="3275" w:type="dxa"/>
            <w:vMerge w:val="restart"/>
          </w:tcPr>
          <w:p w:rsidR="003D2588" w:rsidRPr="003D2588" w:rsidRDefault="003D2588" w:rsidP="003D2588">
            <w:pPr>
              <w:widowControl w:val="0"/>
              <w:spacing w:after="0" w:line="240" w:lineRule="auto"/>
              <w:jc w:val="center"/>
              <w:rPr>
                <w:rFonts w:ascii="Times New Roman" w:eastAsia="Times New Roman" w:hAnsi="Times New Roman" w:cs="Times New Roman"/>
                <w:spacing w:val="8"/>
                <w:sz w:val="24"/>
                <w:szCs w:val="24"/>
                <w:lang w:eastAsia="ru-RU"/>
              </w:rPr>
            </w:pPr>
          </w:p>
          <w:p w:rsidR="003D2588" w:rsidRPr="003D2588" w:rsidRDefault="003D2588" w:rsidP="003D2588">
            <w:pPr>
              <w:widowControl w:val="0"/>
              <w:spacing w:after="0" w:line="240" w:lineRule="auto"/>
              <w:jc w:val="center"/>
              <w:rPr>
                <w:rFonts w:ascii="Times New Roman" w:eastAsia="Times New Roman" w:hAnsi="Times New Roman" w:cs="Times New Roman"/>
                <w:spacing w:val="8"/>
                <w:sz w:val="24"/>
                <w:szCs w:val="24"/>
                <w:lang w:eastAsia="ru-RU"/>
              </w:rPr>
            </w:pPr>
          </w:p>
          <w:p w:rsidR="003D2588" w:rsidRPr="003D2588" w:rsidRDefault="003D2588" w:rsidP="003D2588">
            <w:pPr>
              <w:widowControl w:val="0"/>
              <w:spacing w:after="0" w:line="240" w:lineRule="auto"/>
              <w:jc w:val="center"/>
              <w:rPr>
                <w:rFonts w:ascii="Times New Roman" w:eastAsia="Times New Roman" w:hAnsi="Times New Roman" w:cs="Times New Roman"/>
                <w:spacing w:val="5"/>
                <w:sz w:val="24"/>
                <w:szCs w:val="24"/>
                <w:lang w:eastAsia="ru-RU"/>
              </w:rPr>
            </w:pPr>
            <w:r w:rsidRPr="003D2588">
              <w:rPr>
                <w:rFonts w:ascii="Times New Roman" w:eastAsia="Times New Roman" w:hAnsi="Times New Roman" w:cs="Times New Roman"/>
                <w:spacing w:val="8"/>
                <w:sz w:val="24"/>
                <w:szCs w:val="24"/>
                <w:lang w:eastAsia="ru-RU"/>
              </w:rPr>
              <w:t>Этап</w:t>
            </w:r>
            <w:r w:rsidRPr="003D2588">
              <w:rPr>
                <w:rFonts w:ascii="Times New Roman" w:eastAsia="Times New Roman" w:hAnsi="Times New Roman" w:cs="Times New Roman"/>
                <w:spacing w:val="5"/>
                <w:sz w:val="24"/>
                <w:szCs w:val="24"/>
                <w:lang w:eastAsia="ru-RU"/>
              </w:rPr>
              <w:t xml:space="preserve"> спортивной</w:t>
            </w:r>
          </w:p>
          <w:p w:rsidR="003D2588" w:rsidRPr="003D2588" w:rsidRDefault="003D2588" w:rsidP="003D2588">
            <w:pPr>
              <w:widowControl w:val="0"/>
              <w:spacing w:after="0" w:line="240" w:lineRule="auto"/>
              <w:jc w:val="center"/>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5"/>
                <w:sz w:val="24"/>
                <w:szCs w:val="24"/>
                <w:lang w:eastAsia="ru-RU"/>
              </w:rPr>
              <w:t>подготовки</w:t>
            </w:r>
          </w:p>
        </w:tc>
        <w:tc>
          <w:tcPr>
            <w:tcW w:w="2891" w:type="dxa"/>
            <w:vMerge w:val="restart"/>
          </w:tcPr>
          <w:p w:rsidR="003D2588" w:rsidRPr="003D2588" w:rsidRDefault="003D2588" w:rsidP="003D2588">
            <w:pPr>
              <w:widowControl w:val="0"/>
              <w:spacing w:after="0" w:line="240" w:lineRule="auto"/>
              <w:jc w:val="center"/>
              <w:rPr>
                <w:rFonts w:ascii="Times New Roman" w:eastAsia="Times New Roman" w:hAnsi="Times New Roman" w:cs="Times New Roman"/>
                <w:sz w:val="24"/>
                <w:szCs w:val="24"/>
                <w:lang w:eastAsia="ru-RU"/>
              </w:rPr>
            </w:pPr>
          </w:p>
          <w:p w:rsidR="003D2588" w:rsidRPr="003D2588" w:rsidRDefault="003D2588" w:rsidP="003D2588">
            <w:pPr>
              <w:widowControl w:val="0"/>
              <w:spacing w:after="0" w:line="240" w:lineRule="auto"/>
              <w:jc w:val="center"/>
              <w:rPr>
                <w:rFonts w:ascii="Times New Roman" w:eastAsia="Times New Roman" w:hAnsi="Times New Roman" w:cs="Times New Roman"/>
                <w:sz w:val="24"/>
                <w:szCs w:val="24"/>
                <w:lang w:eastAsia="ru-RU"/>
              </w:rPr>
            </w:pPr>
          </w:p>
          <w:p w:rsidR="003D2588" w:rsidRPr="003D2588" w:rsidRDefault="003D2588" w:rsidP="003D2588">
            <w:pPr>
              <w:widowControl w:val="0"/>
              <w:spacing w:after="0" w:line="240" w:lineRule="auto"/>
              <w:jc w:val="center"/>
              <w:rPr>
                <w:rFonts w:ascii="Times New Roman" w:eastAsia="Times New Roman" w:hAnsi="Times New Roman" w:cs="Times New Roman"/>
                <w:spacing w:val="2"/>
                <w:sz w:val="24"/>
                <w:szCs w:val="24"/>
                <w:lang w:eastAsia="ru-RU"/>
              </w:rPr>
            </w:pPr>
            <w:r w:rsidRPr="003D2588">
              <w:rPr>
                <w:rFonts w:ascii="Times New Roman" w:eastAsia="Times New Roman" w:hAnsi="Times New Roman" w:cs="Times New Roman"/>
                <w:sz w:val="24"/>
                <w:szCs w:val="24"/>
                <w:lang w:eastAsia="ru-RU"/>
              </w:rPr>
              <w:t>Период</w:t>
            </w:r>
          </w:p>
          <w:p w:rsidR="003D2588" w:rsidRPr="003D2588" w:rsidRDefault="003D2588" w:rsidP="003D2588">
            <w:pPr>
              <w:widowControl w:val="0"/>
              <w:spacing w:after="0" w:line="240" w:lineRule="auto"/>
              <w:jc w:val="center"/>
              <w:rPr>
                <w:rFonts w:ascii="Times New Roman" w:eastAsia="Times New Roman" w:hAnsi="Times New Roman" w:cs="Times New Roman"/>
                <w:spacing w:val="6"/>
                <w:sz w:val="24"/>
                <w:szCs w:val="24"/>
                <w:lang w:eastAsia="ru-RU"/>
              </w:rPr>
            </w:pPr>
          </w:p>
        </w:tc>
        <w:tc>
          <w:tcPr>
            <w:tcW w:w="3827" w:type="dxa"/>
            <w:gridSpan w:val="5"/>
          </w:tcPr>
          <w:p w:rsidR="003D2588" w:rsidRPr="003D2588" w:rsidRDefault="003D2588" w:rsidP="003D2588">
            <w:pPr>
              <w:widowControl w:val="0"/>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Норматив оплаты труда тренера и тренера-преподавателя</w:t>
            </w:r>
            <w:r w:rsidRPr="003D2588">
              <w:rPr>
                <w:rFonts w:ascii="Times New Roman" w:eastAsia="Times New Roman" w:hAnsi="Times New Roman" w:cs="Times New Roman"/>
                <w:spacing w:val="1"/>
                <w:sz w:val="24"/>
                <w:szCs w:val="24"/>
                <w:lang w:eastAsia="ru-RU"/>
              </w:rPr>
              <w:t xml:space="preserve"> </w:t>
            </w:r>
            <w:r w:rsidRPr="003D2588">
              <w:rPr>
                <w:rFonts w:ascii="Times New Roman" w:eastAsia="Times New Roman" w:hAnsi="Times New Roman" w:cs="Times New Roman"/>
                <w:spacing w:val="-6"/>
                <w:sz w:val="24"/>
                <w:szCs w:val="24"/>
                <w:lang w:eastAsia="ru-RU"/>
              </w:rPr>
              <w:t>за подготовку одного спортсмена и спортсмена-учащегося (в % от должностного оклада)</w:t>
            </w:r>
          </w:p>
        </w:tc>
      </w:tr>
      <w:tr w:rsidR="003D2588" w:rsidRPr="003D2588" w:rsidTr="003D2588">
        <w:trPr>
          <w:cantSplit/>
        </w:trPr>
        <w:tc>
          <w:tcPr>
            <w:tcW w:w="3275" w:type="dxa"/>
            <w:vMerge/>
            <w:vAlign w:val="center"/>
          </w:tcPr>
          <w:p w:rsidR="003D2588" w:rsidRPr="003D2588" w:rsidRDefault="003D2588" w:rsidP="003D2588">
            <w:pPr>
              <w:spacing w:after="0" w:line="240" w:lineRule="auto"/>
              <w:rPr>
                <w:spacing w:val="6"/>
              </w:rPr>
            </w:pPr>
          </w:p>
        </w:tc>
        <w:tc>
          <w:tcPr>
            <w:tcW w:w="2891" w:type="dxa"/>
            <w:vMerge/>
            <w:vAlign w:val="center"/>
          </w:tcPr>
          <w:p w:rsidR="003D2588" w:rsidRPr="003D2588" w:rsidRDefault="003D2588" w:rsidP="003D2588">
            <w:pPr>
              <w:spacing w:after="0" w:line="240" w:lineRule="auto"/>
              <w:rPr>
                <w:spacing w:val="6"/>
              </w:rPr>
            </w:pPr>
          </w:p>
        </w:tc>
        <w:tc>
          <w:tcPr>
            <w:tcW w:w="3827" w:type="dxa"/>
            <w:gridSpan w:val="5"/>
          </w:tcPr>
          <w:p w:rsidR="003D2588" w:rsidRPr="003D2588" w:rsidRDefault="003D2588" w:rsidP="003D2588">
            <w:pPr>
              <w:widowControl w:val="0"/>
              <w:spacing w:after="0" w:line="240" w:lineRule="auto"/>
              <w:jc w:val="center"/>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Группа видов спорта*</w:t>
            </w:r>
          </w:p>
        </w:tc>
      </w:tr>
      <w:tr w:rsidR="003D2588" w:rsidRPr="003D2588" w:rsidTr="003D2588">
        <w:tc>
          <w:tcPr>
            <w:tcW w:w="3275" w:type="dxa"/>
            <w:vMerge/>
            <w:vAlign w:val="center"/>
          </w:tcPr>
          <w:p w:rsidR="003D2588" w:rsidRPr="003D2588" w:rsidRDefault="003D2588" w:rsidP="003D2588">
            <w:pPr>
              <w:spacing w:after="0" w:line="240" w:lineRule="auto"/>
              <w:rPr>
                <w:spacing w:val="6"/>
              </w:rPr>
            </w:pPr>
          </w:p>
        </w:tc>
        <w:tc>
          <w:tcPr>
            <w:tcW w:w="2891" w:type="dxa"/>
            <w:vMerge/>
            <w:vAlign w:val="center"/>
          </w:tcPr>
          <w:p w:rsidR="003D2588" w:rsidRPr="003D2588" w:rsidRDefault="003D2588" w:rsidP="003D2588">
            <w:pPr>
              <w:spacing w:after="0" w:line="240" w:lineRule="auto"/>
              <w:rPr>
                <w:spacing w:val="6"/>
              </w:rPr>
            </w:pP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I</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II</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Ш</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IV</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V</w:t>
            </w:r>
          </w:p>
        </w:tc>
      </w:tr>
      <w:tr w:rsidR="003D2588" w:rsidRPr="003D2588" w:rsidTr="003D2588">
        <w:tc>
          <w:tcPr>
            <w:tcW w:w="3275" w:type="dxa"/>
          </w:tcPr>
          <w:p w:rsidR="003D2588" w:rsidRPr="003D2588" w:rsidRDefault="003D2588" w:rsidP="003D2588">
            <w:pPr>
              <w:widowControl w:val="0"/>
              <w:spacing w:after="0" w:line="240" w:lineRule="auto"/>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Спортивно-оздоровительный</w:t>
            </w: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Весь период</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2,2</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2,2</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2,2</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2,2</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2,2</w:t>
            </w:r>
          </w:p>
        </w:tc>
      </w:tr>
      <w:tr w:rsidR="003D2588" w:rsidRPr="003D2588" w:rsidTr="003D2588">
        <w:tc>
          <w:tcPr>
            <w:tcW w:w="3275" w:type="dxa"/>
            <w:vMerge w:val="restart"/>
          </w:tcPr>
          <w:p w:rsidR="003D2588" w:rsidRPr="003D2588" w:rsidRDefault="003D2588" w:rsidP="003D2588">
            <w:pPr>
              <w:widowControl w:val="0"/>
              <w:spacing w:after="0" w:line="240" w:lineRule="auto"/>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Начальной подготовки</w:t>
            </w: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До одного года</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w:t>
            </w:r>
          </w:p>
        </w:tc>
      </w:tr>
      <w:tr w:rsidR="003D2588" w:rsidRPr="003D2588" w:rsidTr="003D2588">
        <w:tc>
          <w:tcPr>
            <w:tcW w:w="3275" w:type="dxa"/>
            <w:vMerge/>
            <w:vAlign w:val="center"/>
          </w:tcPr>
          <w:p w:rsidR="003D2588" w:rsidRPr="003D2588" w:rsidRDefault="003D2588" w:rsidP="003D2588">
            <w:pPr>
              <w:spacing w:after="0" w:line="240" w:lineRule="auto"/>
            </w:pP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Свыше года</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7</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6</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5</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4</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4</w:t>
            </w:r>
          </w:p>
        </w:tc>
      </w:tr>
      <w:tr w:rsidR="003D2588" w:rsidRPr="003D2588" w:rsidTr="003D2588">
        <w:tc>
          <w:tcPr>
            <w:tcW w:w="3275" w:type="dxa"/>
            <w:vMerge w:val="restart"/>
          </w:tcPr>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Тренировочный (этап спортивной специализации)</w:t>
            </w: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Начальной специализации</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10</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9</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8</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7</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7</w:t>
            </w:r>
          </w:p>
        </w:tc>
      </w:tr>
      <w:tr w:rsidR="003D2588" w:rsidRPr="003D2588" w:rsidTr="003D2588">
        <w:tc>
          <w:tcPr>
            <w:tcW w:w="3275" w:type="dxa"/>
            <w:vMerge/>
            <w:vAlign w:val="center"/>
          </w:tcPr>
          <w:p w:rsidR="003D2588" w:rsidRPr="003D2588" w:rsidRDefault="003D2588" w:rsidP="003D2588">
            <w:pPr>
              <w:spacing w:after="0" w:line="240" w:lineRule="auto"/>
            </w:pP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Углубленной специализации</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7</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15</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4</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2</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2</w:t>
            </w:r>
          </w:p>
        </w:tc>
      </w:tr>
      <w:tr w:rsidR="003D2588" w:rsidRPr="003D2588" w:rsidTr="003D2588">
        <w:tc>
          <w:tcPr>
            <w:tcW w:w="3275" w:type="dxa"/>
          </w:tcPr>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Совершенствования спортивного мастерства</w:t>
            </w: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Весь период</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2</w:t>
            </w:r>
            <w:r w:rsidRPr="003D2588">
              <w:rPr>
                <w:rFonts w:ascii="Times New Roman" w:eastAsia="Times New Roman" w:hAnsi="Times New Roman" w:cs="Times New Roman"/>
                <w:spacing w:val="6"/>
                <w:sz w:val="24"/>
                <w:szCs w:val="24"/>
                <w:lang w:val="en-US" w:eastAsia="ru-RU"/>
              </w:rPr>
              <w:t>6</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24</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2</w:t>
            </w:r>
            <w:r w:rsidRPr="003D2588">
              <w:rPr>
                <w:rFonts w:ascii="Times New Roman" w:eastAsia="Times New Roman" w:hAnsi="Times New Roman" w:cs="Times New Roman"/>
                <w:spacing w:val="6"/>
                <w:sz w:val="24"/>
                <w:szCs w:val="24"/>
                <w:lang w:val="en-US" w:eastAsia="ru-RU"/>
              </w:rPr>
              <w:t>2</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9</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1</w:t>
            </w:r>
            <w:r w:rsidRPr="003D2588">
              <w:rPr>
                <w:rFonts w:ascii="Times New Roman" w:eastAsia="Times New Roman" w:hAnsi="Times New Roman" w:cs="Times New Roman"/>
                <w:spacing w:val="6"/>
                <w:sz w:val="24"/>
                <w:szCs w:val="24"/>
                <w:lang w:val="en-US" w:eastAsia="ru-RU"/>
              </w:rPr>
              <w:t>9</w:t>
            </w:r>
          </w:p>
        </w:tc>
      </w:tr>
      <w:tr w:rsidR="003D2588" w:rsidRPr="003D2588" w:rsidTr="003D2588">
        <w:tc>
          <w:tcPr>
            <w:tcW w:w="3275" w:type="dxa"/>
          </w:tcPr>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Высшего спортивного мастерства</w:t>
            </w:r>
          </w:p>
        </w:tc>
        <w:tc>
          <w:tcPr>
            <w:tcW w:w="2891"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Весь период</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43</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eastAsia="ru-RU"/>
              </w:rPr>
            </w:pPr>
            <w:r w:rsidRPr="003D2588">
              <w:rPr>
                <w:rFonts w:ascii="Times New Roman" w:eastAsia="Times New Roman" w:hAnsi="Times New Roman" w:cs="Times New Roman"/>
                <w:spacing w:val="6"/>
                <w:sz w:val="24"/>
                <w:szCs w:val="24"/>
                <w:lang w:eastAsia="ru-RU"/>
              </w:rPr>
              <w:t>39</w:t>
            </w:r>
          </w:p>
        </w:tc>
        <w:tc>
          <w:tcPr>
            <w:tcW w:w="848"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eastAsia="ru-RU"/>
              </w:rPr>
              <w:t>3</w:t>
            </w:r>
            <w:r w:rsidRPr="003D2588">
              <w:rPr>
                <w:rFonts w:ascii="Times New Roman" w:eastAsia="Times New Roman" w:hAnsi="Times New Roman" w:cs="Times New Roman"/>
                <w:spacing w:val="6"/>
                <w:sz w:val="24"/>
                <w:szCs w:val="24"/>
                <w:lang w:val="en-US" w:eastAsia="ru-RU"/>
              </w:rPr>
              <w:t>5</w:t>
            </w:r>
          </w:p>
        </w:tc>
        <w:tc>
          <w:tcPr>
            <w:tcW w:w="713"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31</w:t>
            </w:r>
          </w:p>
        </w:tc>
        <w:tc>
          <w:tcPr>
            <w:tcW w:w="709" w:type="dxa"/>
          </w:tcPr>
          <w:p w:rsidR="003D2588" w:rsidRPr="003D2588" w:rsidRDefault="003D2588" w:rsidP="003D2588">
            <w:pPr>
              <w:widowControl w:val="0"/>
              <w:spacing w:after="0" w:line="240" w:lineRule="auto"/>
              <w:jc w:val="both"/>
              <w:rPr>
                <w:rFonts w:ascii="Times New Roman" w:eastAsia="Times New Roman" w:hAnsi="Times New Roman" w:cs="Times New Roman"/>
                <w:spacing w:val="6"/>
                <w:sz w:val="24"/>
                <w:szCs w:val="24"/>
                <w:lang w:val="en-US" w:eastAsia="ru-RU"/>
              </w:rPr>
            </w:pPr>
            <w:r w:rsidRPr="003D2588">
              <w:rPr>
                <w:rFonts w:ascii="Times New Roman" w:eastAsia="Times New Roman" w:hAnsi="Times New Roman" w:cs="Times New Roman"/>
                <w:spacing w:val="6"/>
                <w:sz w:val="24"/>
                <w:szCs w:val="24"/>
                <w:lang w:val="en-US" w:eastAsia="ru-RU"/>
              </w:rPr>
              <w:t>31</w:t>
            </w:r>
          </w:p>
        </w:tc>
      </w:tr>
    </w:tbl>
    <w:p w:rsidR="003D2588" w:rsidRPr="003D2588" w:rsidRDefault="003D2588" w:rsidP="003D2588">
      <w:pPr>
        <w:widowControl w:val="0"/>
        <w:spacing w:after="0" w:line="240" w:lineRule="auto"/>
        <w:jc w:val="both"/>
        <w:rPr>
          <w:rFonts w:ascii="Times New Roman" w:eastAsia="Times New Roman" w:hAnsi="Times New Roman" w:cs="Times New Roman"/>
          <w:i/>
          <w:iCs/>
          <w:spacing w:val="6"/>
          <w:sz w:val="24"/>
          <w:szCs w:val="24"/>
          <w:lang w:eastAsia="ru-RU"/>
        </w:rPr>
      </w:pPr>
    </w:p>
    <w:p w:rsidR="003D2588" w:rsidRPr="003D2588" w:rsidRDefault="003D2588" w:rsidP="003D2588">
      <w:pPr>
        <w:widowControl w:val="0"/>
        <w:spacing w:after="0" w:line="240" w:lineRule="auto"/>
        <w:jc w:val="both"/>
        <w:rPr>
          <w:rFonts w:ascii="Times New Roman" w:eastAsia="Times New Roman" w:hAnsi="Times New Roman" w:cs="Times New Roman"/>
          <w:i/>
          <w:iCs/>
          <w:spacing w:val="6"/>
          <w:sz w:val="24"/>
          <w:szCs w:val="24"/>
          <w:lang w:eastAsia="ru-RU"/>
        </w:rPr>
      </w:pPr>
      <w:r w:rsidRPr="003D2588">
        <w:rPr>
          <w:rFonts w:ascii="Times New Roman" w:eastAsia="Times New Roman" w:hAnsi="Times New Roman" w:cs="Times New Roman"/>
          <w:i/>
          <w:iCs/>
          <w:spacing w:val="6"/>
          <w:sz w:val="24"/>
          <w:szCs w:val="24"/>
          <w:lang w:eastAsia="ru-RU"/>
        </w:rPr>
        <w:t>Примечание:</w:t>
      </w:r>
    </w:p>
    <w:p w:rsidR="003D2588" w:rsidRPr="003D2588" w:rsidRDefault="003D2588" w:rsidP="003D2588">
      <w:pPr>
        <w:widowControl w:val="0"/>
        <w:spacing w:after="0" w:line="240" w:lineRule="auto"/>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*Виды спорта рекомендуется распределять по группам в следующем порядке:</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а) к первой группе видов спорта относятся базовые виды спорта кроме командных игровых видов;</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б) ко второй группе видов спорта относятся все другие виды спорта, не отнесенные к первой, третьей, четвертой и пятой группам;</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в) к третьей группе видов спорта относятся командные игровые виды спорта, являющиеся базовыми;</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г) к четвертой группе видов спорта относятся командные игровые виды спорта, не являющиеся базовыми;</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д) к пятой группе видов спорта относятся виды спорта (спортивные дисциплины)</w:t>
      </w:r>
      <w:r w:rsidRPr="003D2588">
        <w:rPr>
          <w:rFonts w:ascii="Calibri" w:eastAsia="Times New Roman" w:hAnsi="Calibri" w:cs="Calibri"/>
          <w:sz w:val="28"/>
          <w:szCs w:val="28"/>
          <w:lang w:eastAsia="ru-RU"/>
        </w:rPr>
        <w:t xml:space="preserve"> </w:t>
      </w:r>
      <w:r w:rsidRPr="003D2588">
        <w:rPr>
          <w:rFonts w:ascii="Times New Roman" w:eastAsia="Times New Roman" w:hAnsi="Times New Roman" w:cs="Times New Roman"/>
          <w:i/>
          <w:iCs/>
          <w:sz w:val="24"/>
          <w:szCs w:val="24"/>
          <w:lang w:eastAsia="ru-RU"/>
        </w:rPr>
        <w:t>с недостаточно высоким уровнем соревновательной конкуренции в субъекте Российской Федерации.</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Cs/>
          <w:sz w:val="24"/>
          <w:szCs w:val="24"/>
          <w:lang w:eastAsia="ru-RU"/>
        </w:rPr>
        <w:t>Адаптивные виды спорта</w:t>
      </w:r>
      <w:r w:rsidRPr="003D2588">
        <w:rPr>
          <w:rFonts w:ascii="Times New Roman" w:eastAsia="Times New Roman" w:hAnsi="Times New Roman" w:cs="Times New Roman"/>
          <w:i/>
          <w:iCs/>
          <w:sz w:val="24"/>
          <w:szCs w:val="24"/>
          <w:lang w:eastAsia="ru-RU"/>
        </w:rPr>
        <w:t xml:space="preserve"> </w:t>
      </w:r>
      <w:r w:rsidRPr="003D2588">
        <w:rPr>
          <w:rFonts w:ascii="Times New Roman" w:eastAsia="Times New Roman" w:hAnsi="Times New Roman" w:cs="Times New Roman"/>
          <w:sz w:val="24"/>
          <w:szCs w:val="24"/>
          <w:lang w:eastAsia="ru-RU"/>
        </w:rPr>
        <w:t>рекомендуется распределять по группам в следующем порядке:</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а) к первой группе видов спорта относятся спортивные дисциплины базовых видов спорта, кроме командных игровых дисциплин;</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б) ко второй группе видов спорта относятся все другие виды спорта, не отнесенные к первой, третьей, четвертой и пятой группам;</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в) к третьей группе видов спорта относятся командные игровые дисциплины базовых видов спорта;</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г) к четвертой группе видов спорта относятся командные игровые дисциплины видов спорта, не являющихся базовыми;</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д) к пятой группе видов спорта относятся виды спорта (спортивные дисциплины)</w:t>
      </w:r>
      <w:r w:rsidRPr="003D2588">
        <w:rPr>
          <w:rFonts w:ascii="Calibri" w:eastAsia="Times New Roman" w:hAnsi="Calibri" w:cs="Calibri"/>
          <w:sz w:val="28"/>
          <w:szCs w:val="28"/>
          <w:lang w:eastAsia="ru-RU"/>
        </w:rPr>
        <w:t xml:space="preserve"> </w:t>
      </w:r>
      <w:r w:rsidRPr="003D2588">
        <w:rPr>
          <w:rFonts w:ascii="Times New Roman" w:eastAsia="Times New Roman" w:hAnsi="Times New Roman" w:cs="Times New Roman"/>
          <w:i/>
          <w:iCs/>
          <w:sz w:val="24"/>
          <w:szCs w:val="24"/>
          <w:lang w:eastAsia="ru-RU"/>
        </w:rPr>
        <w:t xml:space="preserve">с недостаточно высоким уровнем соревновательной конкуренции в субъекте Российской </w:t>
      </w:r>
      <w:r w:rsidRPr="003D2588">
        <w:rPr>
          <w:rFonts w:ascii="Times New Roman" w:eastAsia="Times New Roman" w:hAnsi="Times New Roman" w:cs="Times New Roman"/>
          <w:i/>
          <w:iCs/>
          <w:sz w:val="24"/>
          <w:szCs w:val="24"/>
          <w:lang w:eastAsia="ru-RU"/>
        </w:rPr>
        <w:lastRenderedPageBreak/>
        <w:t>Федерации.</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Уровень соревновательной конкуренции рекомендуется определять по одному или нескольким следующим показателям:</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отсутствие более двух лет Чемпионата (первенства) субъекта Российской Федерации по данному виду спорта (спортивной дисциплине);</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данному виду спорта (спортивной дисциплине).</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p>
    <w:p w:rsidR="003D2588" w:rsidRPr="003D2588" w:rsidRDefault="003D2588" w:rsidP="003D2588">
      <w:pPr>
        <w:widowControl w:val="0"/>
        <w:spacing w:after="0" w:line="240" w:lineRule="auto"/>
        <w:ind w:firstLine="720"/>
        <w:jc w:val="both"/>
        <w:rPr>
          <w:rFonts w:ascii="Times New Roman" w:eastAsia="Times New Roman" w:hAnsi="Times New Roman" w:cs="Times New Roman"/>
          <w:sz w:val="24"/>
          <w:szCs w:val="28"/>
          <w:lang w:eastAsia="ru-RU"/>
        </w:rPr>
      </w:pPr>
      <w:r w:rsidRPr="003D2588">
        <w:rPr>
          <w:rFonts w:ascii="Times New Roman" w:eastAsia="Times New Roman" w:hAnsi="Times New Roman" w:cs="Times New Roman"/>
          <w:sz w:val="24"/>
          <w:szCs w:val="28"/>
          <w:lang w:eastAsia="ru-RU"/>
        </w:rPr>
        <w:br w:type="page"/>
      </w:r>
    </w:p>
    <w:p w:rsidR="003D2588" w:rsidRPr="003D2588" w:rsidRDefault="003D2588" w:rsidP="003D2588">
      <w:pPr>
        <w:spacing w:after="0" w:line="240" w:lineRule="auto"/>
        <w:jc w:val="center"/>
        <w:rPr>
          <w:sz w:val="24"/>
        </w:rPr>
      </w:pPr>
      <w:r w:rsidRPr="003D2588">
        <w:rPr>
          <w:rFonts w:ascii="Times New Roman" w:eastAsia="Times New Roman" w:hAnsi="Times New Roman" w:cs="Times New Roman"/>
          <w:sz w:val="28"/>
          <w:szCs w:val="24"/>
          <w:lang w:eastAsia="ru-RU"/>
        </w:rPr>
        <w:lastRenderedPageBreak/>
        <w:t xml:space="preserve">                                                                        Приложение № 4</w:t>
      </w:r>
    </w:p>
    <w:p w:rsidR="003D2588" w:rsidRPr="003D2588" w:rsidRDefault="003D2588" w:rsidP="003D2588">
      <w:pPr>
        <w:autoSpaceDE w:val="0"/>
        <w:autoSpaceDN w:val="0"/>
        <w:adjustRightInd w:val="0"/>
        <w:spacing w:after="0" w:line="240" w:lineRule="auto"/>
        <w:ind w:left="5103"/>
        <w:jc w:val="center"/>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к Тарифному соглашению</w:t>
      </w:r>
    </w:p>
    <w:p w:rsidR="003D2588" w:rsidRPr="003D2588" w:rsidRDefault="003D2588" w:rsidP="003D2588">
      <w:pPr>
        <w:autoSpaceDE w:val="0"/>
        <w:autoSpaceDN w:val="0"/>
        <w:adjustRightInd w:val="0"/>
        <w:spacing w:after="0" w:line="240" w:lineRule="auto"/>
        <w:ind w:firstLine="720"/>
        <w:jc w:val="center"/>
        <w:rPr>
          <w:rFonts w:ascii="Times New Roman" w:eastAsia="Times New Roman" w:hAnsi="Times New Roman" w:cs="Times New Roman"/>
          <w:spacing w:val="-2"/>
          <w:sz w:val="28"/>
          <w:szCs w:val="26"/>
          <w:lang w:eastAsia="ru-RU"/>
        </w:rPr>
      </w:pPr>
    </w:p>
    <w:p w:rsidR="003D2588" w:rsidRPr="003D2588" w:rsidRDefault="003D2588" w:rsidP="003D2588">
      <w:pPr>
        <w:autoSpaceDE w:val="0"/>
        <w:autoSpaceDN w:val="0"/>
        <w:adjustRightInd w:val="0"/>
        <w:spacing w:after="0" w:line="240" w:lineRule="auto"/>
        <w:ind w:firstLine="720"/>
        <w:jc w:val="center"/>
        <w:rPr>
          <w:rFonts w:ascii="Times New Roman" w:eastAsia="Times New Roman" w:hAnsi="Times New Roman" w:cs="Times New Roman"/>
          <w:spacing w:val="-2"/>
          <w:sz w:val="28"/>
          <w:szCs w:val="26"/>
          <w:lang w:eastAsia="ru-RU"/>
        </w:rPr>
      </w:pPr>
    </w:p>
    <w:p w:rsidR="003D2588" w:rsidRPr="003D2588" w:rsidRDefault="003D2588" w:rsidP="003D2588">
      <w:pPr>
        <w:widowControl w:val="0"/>
        <w:suppressAutoHyphens/>
        <w:spacing w:after="0" w:line="240" w:lineRule="auto"/>
        <w:jc w:val="center"/>
        <w:rPr>
          <w:rFonts w:ascii="Times New Roman" w:eastAsia="Calibri" w:hAnsi="Times New Roman" w:cs="Times New Roman"/>
          <w:b/>
          <w:bCs/>
          <w:sz w:val="28"/>
          <w:szCs w:val="28"/>
          <w:lang w:eastAsia="ru-RU"/>
        </w:rPr>
      </w:pPr>
      <w:r w:rsidRPr="003D2588">
        <w:rPr>
          <w:rFonts w:ascii="Times New Roman" w:eastAsia="Calibri" w:hAnsi="Times New Roman" w:cs="Times New Roman"/>
          <w:b/>
          <w:bCs/>
          <w:sz w:val="28"/>
          <w:szCs w:val="28"/>
          <w:lang w:eastAsia="ru-RU"/>
        </w:rPr>
        <w:t>Нормативы оплаты труда тренеров, тренеров-преподавателей, а так же размеры стимулирующей выплаты работникам за результативное участие в подготовке спортсмена (команды)</w:t>
      </w:r>
    </w:p>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664"/>
        <w:gridCol w:w="2990"/>
        <w:gridCol w:w="992"/>
        <w:gridCol w:w="2256"/>
        <w:gridCol w:w="1298"/>
        <w:gridCol w:w="2006"/>
      </w:tblGrid>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N п/п</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Статус официального спортивного соревнования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Занятое место или участие без учета занятого места</w:t>
            </w:r>
          </w:p>
        </w:tc>
        <w:tc>
          <w:tcPr>
            <w:tcW w:w="2256"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Рекомендуемый размер норматива оплаты труда в % от должностного оклада за результативную подготовку одного спортсмена (команды)</w:t>
            </w:r>
          </w:p>
        </w:tc>
        <w:tc>
          <w:tcPr>
            <w:tcW w:w="3304" w:type="dxa"/>
            <w:gridSpan w:val="2"/>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Рекомендуемый размер стимулирующей выплаты в % к должностному окладу за подготовку и (или) участие в подготовке одного спортсмена (команды)</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256"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highlight w:val="yellow"/>
              </w:rPr>
            </w:pPr>
            <w:r w:rsidRPr="003D2588">
              <w:rPr>
                <w:rFonts w:ascii="Times New Roman" w:hAnsi="Times New Roman" w:cs="Times New Roman"/>
                <w:bCs/>
                <w:sz w:val="24"/>
                <w:szCs w:val="24"/>
              </w:rPr>
              <w:t>тренерскому составу</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руководителям и иным специалистам</w:t>
            </w:r>
          </w:p>
        </w:tc>
      </w:tr>
      <w:tr w:rsidR="003D2588" w:rsidRPr="003D2588" w:rsidTr="00ED6E4F">
        <w:tc>
          <w:tcPr>
            <w:tcW w:w="10206" w:type="dxa"/>
            <w:gridSpan w:val="6"/>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bCs/>
                <w:sz w:val="24"/>
                <w:szCs w:val="24"/>
                <w:highlight w:val="yellow"/>
              </w:rPr>
            </w:pPr>
            <w:r w:rsidRPr="003D2588">
              <w:rPr>
                <w:rFonts w:ascii="Times New Roman" w:hAnsi="Times New Roman" w:cs="Times New Roman"/>
                <w:bCs/>
                <w:sz w:val="24"/>
                <w:szCs w:val="24"/>
              </w:rPr>
              <w:t>1. Официальные международные спортивные соревнования</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1.1.</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Олимпийские игры,</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чемпионат мира</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5</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1.2.</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Кубок мира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(сумма этапов или финал), чемпионат Европы</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5</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1.3.</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Кубок Европы</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(сумма этапов или финал),</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первенство мира</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5</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1.4.</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Этапы Кубка мира,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первенство Европы,</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Всемирная универсиада,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Юношеские Олимпийские игры,</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Европейский юношеский Олимпийский фестиваль</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lastRenderedPageBreak/>
              <w:t>1.5.</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Прочие официальные международные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10206" w:type="dxa"/>
            <w:gridSpan w:val="6"/>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bCs/>
                <w:sz w:val="24"/>
                <w:szCs w:val="24"/>
              </w:rPr>
            </w:pPr>
            <w:r w:rsidRPr="003D2588">
              <w:rPr>
                <w:rFonts w:ascii="Times New Roman" w:hAnsi="Times New Roman" w:cs="Times New Roman"/>
                <w:bCs/>
                <w:sz w:val="24"/>
                <w:szCs w:val="24"/>
              </w:rPr>
              <w:t>2. Индивидуальные, личные (групп, пар, экипажей) виды программ официальных спортивных соревнований;</w:t>
            </w:r>
          </w:p>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командные виды программ официальных спортивных соревнований, с численностью команд до 8 спортсменов включительно</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2.1.</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Чемпионат России,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Кубок России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(сумма этапов или финал)</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5</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2.2.</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Первенство России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(среди молодежи),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Спартакиада молодежи (финалы)</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2.3.</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Первенство России (юниоры и юниорки, юноши и девушки), Спартакиада спортивных школ (финалы), Спартакиада учащихся (финалы)</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2.4.</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Прочие межрегиональные и всероссийские официальные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10206" w:type="dxa"/>
            <w:gridSpan w:val="6"/>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outlineLvl w:val="0"/>
              <w:rPr>
                <w:rFonts w:ascii="Times New Roman" w:hAnsi="Times New Roman" w:cs="Times New Roman"/>
                <w:bCs/>
                <w:sz w:val="24"/>
                <w:szCs w:val="24"/>
              </w:rPr>
            </w:pPr>
            <w:r w:rsidRPr="003D2588">
              <w:rPr>
                <w:rFonts w:ascii="Times New Roman" w:hAnsi="Times New Roman" w:cs="Times New Roman"/>
                <w:bCs/>
                <w:sz w:val="24"/>
                <w:szCs w:val="24"/>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3.1.</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За подготовку команды (членов команды), занявшей места: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Чемпионате России;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Кубке России</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10</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5</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lastRenderedPageBreak/>
              <w:t>3.2.</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За подготовку команды (членов команды), занявшей места: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Первенстве России (среди молодежи);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Спартакиаде молодежи (финалы)</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8</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3.3.</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За подготовку команды (членов команды), занявшей места:</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Первенстве России (юниоры и юниорки, юноши и девушки);</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Спартакиаде спортивных школ (финалы);</w:t>
            </w:r>
          </w:p>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на Спартакиаде учащихся (финалы)</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6</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3</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664"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3.4.</w:t>
            </w:r>
          </w:p>
        </w:tc>
        <w:tc>
          <w:tcPr>
            <w:tcW w:w="2990" w:type="dxa"/>
            <w:vMerge w:val="restart"/>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bCs/>
                <w:sz w:val="24"/>
                <w:szCs w:val="24"/>
              </w:rPr>
            </w:pPr>
            <w:r w:rsidRPr="003D2588">
              <w:rPr>
                <w:rFonts w:ascii="Times New Roman" w:hAnsi="Times New Roman" w:cs="Times New Roman"/>
                <w:bCs/>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1</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4</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2 - 3</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20</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2</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до 1</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4 - 6</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r w:rsidR="003D2588" w:rsidRPr="003D2588" w:rsidTr="00ED6E4F">
        <w:tc>
          <w:tcPr>
            <w:tcW w:w="664"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2990" w:type="dxa"/>
            <w:vMerge/>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участие</w:t>
            </w:r>
          </w:p>
        </w:tc>
        <w:tc>
          <w:tcPr>
            <w:tcW w:w="225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1298"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c>
          <w:tcPr>
            <w:tcW w:w="2006"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bCs/>
                <w:sz w:val="24"/>
                <w:szCs w:val="24"/>
              </w:rPr>
            </w:pPr>
            <w:r w:rsidRPr="003D2588">
              <w:rPr>
                <w:rFonts w:ascii="Times New Roman" w:hAnsi="Times New Roman" w:cs="Times New Roman"/>
                <w:bCs/>
                <w:sz w:val="24"/>
                <w:szCs w:val="24"/>
              </w:rPr>
              <w:t>-</w:t>
            </w:r>
          </w:p>
        </w:tc>
      </w:tr>
    </w:tbl>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p>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p>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p>
    <w:p w:rsidR="003D2588" w:rsidRPr="003D2588" w:rsidRDefault="003D2588" w:rsidP="003D2588">
      <w:pPr>
        <w:widowControl w:val="0"/>
        <w:spacing w:after="0" w:line="240" w:lineRule="auto"/>
        <w:rPr>
          <w:rFonts w:ascii="Times New Roman" w:eastAsia="Times New Roman" w:hAnsi="Times New Roman" w:cs="Times New Roman"/>
          <w:sz w:val="24"/>
          <w:szCs w:val="24"/>
          <w:lang w:eastAsia="ru-RU"/>
        </w:rPr>
      </w:pPr>
    </w:p>
    <w:p w:rsidR="003D2588" w:rsidRPr="003D2588" w:rsidRDefault="003D2588" w:rsidP="003D2588">
      <w:pPr>
        <w:autoSpaceDE w:val="0"/>
        <w:autoSpaceDN w:val="0"/>
        <w:adjustRightInd w:val="0"/>
        <w:spacing w:after="0" w:line="240" w:lineRule="auto"/>
        <w:ind w:firstLine="708"/>
        <w:jc w:val="both"/>
        <w:rPr>
          <w:rFonts w:ascii="Times New Roman" w:eastAsia="Times New Roman" w:hAnsi="Times New Roman" w:cs="Times New Roman"/>
          <w:spacing w:val="-2"/>
          <w:sz w:val="32"/>
          <w:szCs w:val="26"/>
          <w:lang w:eastAsia="ru-RU"/>
        </w:rPr>
      </w:pPr>
      <w:r w:rsidRPr="003D2588">
        <w:rPr>
          <w:rFonts w:ascii="Times New Roman" w:eastAsia="Times New Roman" w:hAnsi="Times New Roman" w:cs="Times New Roman"/>
          <w:sz w:val="24"/>
          <w:szCs w:val="20"/>
          <w:lang w:eastAsia="ru-RU"/>
        </w:rPr>
        <w:t>Примечания:</w:t>
      </w:r>
      <w:r w:rsidRPr="003D2588">
        <w:rPr>
          <w:rFonts w:ascii="Times New Roman" w:eastAsia="Times New Roman" w:hAnsi="Times New Roman" w:cs="Times New Roman"/>
          <w:spacing w:val="-2"/>
          <w:sz w:val="32"/>
          <w:szCs w:val="26"/>
          <w:lang w:eastAsia="ru-RU"/>
        </w:rPr>
        <w:t xml:space="preserve"> </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 xml:space="preserve">1. Стимулирующая выплата к должностному окладу работника за подготовку и (или)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 </w:t>
      </w:r>
    </w:p>
    <w:p w:rsidR="003D2588" w:rsidRPr="003D2588" w:rsidRDefault="003D2588" w:rsidP="003D2588">
      <w:pPr>
        <w:widowControl w:val="0"/>
        <w:spacing w:after="0" w:line="240" w:lineRule="auto"/>
        <w:ind w:firstLine="720"/>
        <w:jc w:val="both"/>
        <w:rPr>
          <w:rFonts w:ascii="Times New Roman" w:eastAsia="Times New Roman" w:hAnsi="Times New Roman" w:cs="Times New Roman"/>
          <w:i/>
          <w:iCs/>
          <w:sz w:val="24"/>
          <w:szCs w:val="24"/>
          <w:lang w:eastAsia="ru-RU"/>
        </w:rPr>
      </w:pPr>
      <w:r w:rsidRPr="003D2588">
        <w:rPr>
          <w:rFonts w:ascii="Times New Roman" w:eastAsia="Times New Roman" w:hAnsi="Times New Roman" w:cs="Times New Roman"/>
          <w:i/>
          <w:iCs/>
          <w:sz w:val="24"/>
          <w:szCs w:val="24"/>
          <w:lang w:eastAsia="ru-RU"/>
        </w:rPr>
        <w:t>2. Если в период действия установленной стимулирующей</w:t>
      </w:r>
      <w:r w:rsidR="00603C1B">
        <w:rPr>
          <w:rFonts w:ascii="Times New Roman" w:eastAsia="Times New Roman" w:hAnsi="Times New Roman" w:cs="Times New Roman"/>
          <w:i/>
          <w:iCs/>
          <w:sz w:val="24"/>
          <w:szCs w:val="24"/>
          <w:lang w:eastAsia="ru-RU"/>
        </w:rPr>
        <w:t xml:space="preserve"> выплаты к должностному окладу </w:t>
      </w:r>
      <w:r w:rsidRPr="003D2588">
        <w:rPr>
          <w:rFonts w:ascii="Times New Roman" w:eastAsia="Times New Roman" w:hAnsi="Times New Roman" w:cs="Times New Roman"/>
          <w:i/>
          <w:iCs/>
          <w:sz w:val="24"/>
          <w:szCs w:val="24"/>
          <w:lang w:eastAsia="ru-RU"/>
        </w:rPr>
        <w:t xml:space="preserve">работника спортсмен улучшил спортивный результат, размер стимулирующей выплаты соответственно увеличивается и устанавливается новое исчисление срока его действия. </w:t>
      </w:r>
    </w:p>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br w:type="page"/>
      </w:r>
      <w:r w:rsidRPr="003D2588">
        <w:rPr>
          <w:rFonts w:ascii="Times New Roman" w:eastAsia="Times New Roman" w:hAnsi="Times New Roman" w:cs="Times New Roman"/>
          <w:sz w:val="24"/>
          <w:szCs w:val="24"/>
          <w:lang w:eastAsia="ru-RU"/>
        </w:rPr>
        <w:lastRenderedPageBreak/>
        <w:t xml:space="preserve">                                                                         </w:t>
      </w:r>
      <w:r w:rsidRPr="003D2588">
        <w:rPr>
          <w:rFonts w:ascii="Times New Roman" w:eastAsia="Times New Roman" w:hAnsi="Times New Roman" w:cs="Times New Roman"/>
          <w:sz w:val="28"/>
          <w:szCs w:val="24"/>
          <w:lang w:eastAsia="ru-RU"/>
        </w:rPr>
        <w:t>Приложение № 5</w:t>
      </w:r>
    </w:p>
    <w:p w:rsidR="003D2588" w:rsidRPr="003D2588" w:rsidRDefault="003D2588" w:rsidP="003D2588">
      <w:pPr>
        <w:autoSpaceDE w:val="0"/>
        <w:autoSpaceDN w:val="0"/>
        <w:adjustRightInd w:val="0"/>
        <w:spacing w:after="0" w:line="240" w:lineRule="auto"/>
        <w:ind w:left="5103"/>
        <w:jc w:val="center"/>
        <w:rPr>
          <w:rFonts w:ascii="Times New Roman" w:eastAsia="Times New Roman" w:hAnsi="Times New Roman" w:cs="Times New Roman"/>
          <w:sz w:val="28"/>
          <w:szCs w:val="24"/>
          <w:lang w:eastAsia="ru-RU"/>
        </w:rPr>
      </w:pPr>
      <w:r w:rsidRPr="003D2588">
        <w:rPr>
          <w:rFonts w:ascii="Times New Roman" w:eastAsia="Times New Roman" w:hAnsi="Times New Roman" w:cs="Times New Roman"/>
          <w:sz w:val="28"/>
          <w:szCs w:val="24"/>
          <w:lang w:eastAsia="ru-RU"/>
        </w:rPr>
        <w:t>к Тарифному соглашению</w:t>
      </w:r>
    </w:p>
    <w:p w:rsidR="003D2588" w:rsidRPr="003D2588" w:rsidRDefault="003D2588" w:rsidP="003D2588">
      <w:pPr>
        <w:autoSpaceDE w:val="0"/>
        <w:autoSpaceDN w:val="0"/>
        <w:adjustRightInd w:val="0"/>
        <w:spacing w:after="0" w:line="240" w:lineRule="auto"/>
        <w:rPr>
          <w:rFonts w:ascii="Times New Roman" w:eastAsia="Times New Roman" w:hAnsi="Times New Roman" w:cs="Times New Roman"/>
          <w:i/>
          <w:iCs/>
          <w:spacing w:val="-2"/>
          <w:sz w:val="26"/>
          <w:szCs w:val="26"/>
          <w:lang w:eastAsia="ru-RU"/>
        </w:rPr>
      </w:pPr>
    </w:p>
    <w:p w:rsidR="003D2588" w:rsidRPr="003D2588" w:rsidRDefault="003D2588" w:rsidP="003D2588">
      <w:pPr>
        <w:autoSpaceDE w:val="0"/>
        <w:autoSpaceDN w:val="0"/>
        <w:adjustRightInd w:val="0"/>
        <w:spacing w:after="0" w:line="240" w:lineRule="auto"/>
        <w:rPr>
          <w:rFonts w:ascii="Times New Roman" w:eastAsia="Times New Roman" w:hAnsi="Times New Roman" w:cs="Times New Roman"/>
          <w:i/>
          <w:iCs/>
          <w:spacing w:val="-2"/>
          <w:sz w:val="26"/>
          <w:szCs w:val="26"/>
          <w:lang w:eastAsia="ru-RU"/>
        </w:rPr>
      </w:pP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Размер должностного оклада руководителя учреждения сферы физической культуры и спорта устанавливается с учетом группы по оплате труда руководителей, к которой отнесено учреждение:</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1. Показатели отнесения учреждений сферы физической культуры и спорта к группам по оплате труда руководителей.</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К учреждениям сферы физической культуры и спорта относятся:</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спортивные школы (в том числе спортивно-адаптивные школы);</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спортивные школы олимпийского резерва (в том числе спортивно-адаптивные школы);</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детско-юношеские спортивные школы (в том числе детско-юношеские спортивно-адаптивные школы);</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специализированные детско-юношеские спортивные школы олимпийского резерва (в том числе детско-юношеские спортивно-адаптивные школы);</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колледжи олимпийского резерва;</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 xml:space="preserve">региональные центры спортивной подготовки; </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 xml:space="preserve">центры олимпийской подготовки (в том числе центры </w:t>
      </w:r>
      <w:proofErr w:type="spellStart"/>
      <w:r w:rsidRPr="003D2588">
        <w:rPr>
          <w:rFonts w:ascii="Times New Roman" w:hAnsi="Times New Roman" w:cs="Times New Roman"/>
          <w:sz w:val="28"/>
          <w:szCs w:val="28"/>
        </w:rPr>
        <w:t>паралимпийской</w:t>
      </w:r>
      <w:proofErr w:type="spellEnd"/>
      <w:r w:rsidRPr="003D2588">
        <w:rPr>
          <w:rFonts w:ascii="Times New Roman" w:hAnsi="Times New Roman" w:cs="Times New Roman"/>
          <w:sz w:val="28"/>
          <w:szCs w:val="28"/>
        </w:rPr>
        <w:t>);</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центры спортивной подготовки;</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оздоровительные учреждения дополнительного образования детей (лагери);</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учреждения, осуществляющие организацию проведения областных и межмуниципальных мероприятий.</w:t>
      </w:r>
    </w:p>
    <w:p w:rsidR="003D2588" w:rsidRPr="003D2588" w:rsidRDefault="003D2588" w:rsidP="003D2588">
      <w:pPr>
        <w:pageBreakBefore/>
        <w:spacing w:after="0" w:line="240" w:lineRule="auto"/>
        <w:jc w:val="right"/>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lastRenderedPageBreak/>
        <w:t>Таблица 1</w:t>
      </w:r>
    </w:p>
    <w:p w:rsidR="003D2588" w:rsidRPr="003D2588" w:rsidRDefault="003D2588" w:rsidP="003D2588">
      <w:pPr>
        <w:spacing w:after="0" w:line="240" w:lineRule="auto"/>
        <w:jc w:val="right"/>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1763"/>
        <w:gridCol w:w="2314"/>
        <w:gridCol w:w="3697"/>
        <w:gridCol w:w="2271"/>
      </w:tblGrid>
      <w:tr w:rsidR="003D2588" w:rsidRPr="003D2588" w:rsidTr="003D2588">
        <w:tc>
          <w:tcPr>
            <w:tcW w:w="1763"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Показатели</w:t>
            </w:r>
          </w:p>
        </w:tc>
        <w:tc>
          <w:tcPr>
            <w:tcW w:w="2314"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Единица измерения</w:t>
            </w: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Позиции </w:t>
            </w:r>
          </w:p>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для расчета баллов</w:t>
            </w:r>
          </w:p>
        </w:tc>
        <w:tc>
          <w:tcPr>
            <w:tcW w:w="2271"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Порядок расчета</w:t>
            </w:r>
          </w:p>
        </w:tc>
      </w:tr>
      <w:tr w:rsidR="003D2588" w:rsidRPr="003D2588" w:rsidTr="003D2588">
        <w:tc>
          <w:tcPr>
            <w:tcW w:w="1763"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1</w:t>
            </w:r>
          </w:p>
        </w:tc>
        <w:tc>
          <w:tcPr>
            <w:tcW w:w="2314"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2</w:t>
            </w: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3</w:t>
            </w:r>
          </w:p>
        </w:tc>
        <w:tc>
          <w:tcPr>
            <w:tcW w:w="2271"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jc w:val="center"/>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4</w:t>
            </w:r>
          </w:p>
        </w:tc>
      </w:tr>
      <w:tr w:rsidR="003D2588" w:rsidRPr="003D2588" w:rsidTr="003D2588">
        <w:tc>
          <w:tcPr>
            <w:tcW w:w="1763"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Показатель «1»</w:t>
            </w:r>
          </w:p>
        </w:tc>
        <w:tc>
          <w:tcPr>
            <w:tcW w:w="2314"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человек</w:t>
            </w: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свыше 230 человек – 5 баллов;</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от 200 до 229 человек – 4 балла;</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от 170 до 199 человек – 3 балла;</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от 140 до 169 человек – 2 балла;</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менее 140 человек – 1 балл</w:t>
            </w:r>
          </w:p>
        </w:tc>
        <w:tc>
          <w:tcPr>
            <w:tcW w:w="2271"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количество баллов определяется по одной позиции</w:t>
            </w:r>
          </w:p>
        </w:tc>
      </w:tr>
      <w:tr w:rsidR="003D2588" w:rsidRPr="003D2588" w:rsidTr="003D2588">
        <w:tc>
          <w:tcPr>
            <w:tcW w:w="1763"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Показатель «2»</w:t>
            </w:r>
          </w:p>
        </w:tc>
        <w:tc>
          <w:tcPr>
            <w:tcW w:w="2314"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eastAsia="Times New Roman" w:hAnsi="Times New Roman" w:cs="Times New Roman"/>
                <w:sz w:val="24"/>
                <w:szCs w:val="24"/>
                <w:lang w:eastAsia="ru-RU"/>
              </w:rPr>
              <w:t xml:space="preserve">процент количества лиц, имеющих спортивные разряды и (или) спортивные звания относительно контингента занимающихся на следующих этапах спортивной подготовки: </w:t>
            </w:r>
            <w:r w:rsidRPr="003D2588">
              <w:rPr>
                <w:rFonts w:ascii="Times New Roman" w:hAnsi="Times New Roman" w:cs="Times New Roman"/>
                <w:sz w:val="24"/>
                <w:szCs w:val="24"/>
              </w:rPr>
              <w:t>тренировочный этап; этап совершенствования спортивного мастерства; этап высшего спортивного мастерства</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количество лиц, имеющих спортивный разряд,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100 процентов от контингента занимающихся на этапах спортивной подготовки (</w:t>
            </w:r>
            <w:r w:rsidRPr="003D2588">
              <w:rPr>
                <w:rFonts w:ascii="Times New Roman" w:hAnsi="Times New Roman" w:cs="Times New Roman"/>
                <w:sz w:val="24"/>
                <w:szCs w:val="24"/>
              </w:rPr>
              <w:t>тренировочный этап; этап совершенствования спортивного мастерства; этап высшего спортивного мастерства)</w:t>
            </w:r>
            <w:r w:rsidRPr="003D2588">
              <w:rPr>
                <w:rFonts w:ascii="Times New Roman" w:eastAsia="Times New Roman" w:hAnsi="Times New Roman" w:cs="Times New Roman"/>
                <w:sz w:val="24"/>
                <w:szCs w:val="24"/>
                <w:lang w:eastAsia="ru-RU"/>
              </w:rPr>
              <w:t>, при наличии лиц, имеющих спортивные звания свыше 20 процентов от контингента, – 5 баллов</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количество баллов определяется по одной позиции</w:t>
            </w: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количество лиц, имеющих спортивный разряд,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от 81 процентов до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100 процентов от контингента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занимающихся на этапах спортивной подготовки (</w:t>
            </w:r>
            <w:r w:rsidRPr="003D2588">
              <w:rPr>
                <w:rFonts w:ascii="Times New Roman" w:hAnsi="Times New Roman" w:cs="Times New Roman"/>
                <w:sz w:val="24"/>
                <w:szCs w:val="24"/>
              </w:rPr>
              <w:t>тренировочный этап; этап совершенствования спортивного мастерства; этап высшего спортивного мастерства)</w:t>
            </w:r>
            <w:r w:rsidRPr="003D2588">
              <w:rPr>
                <w:rFonts w:ascii="Times New Roman" w:eastAsia="Times New Roman" w:hAnsi="Times New Roman" w:cs="Times New Roman"/>
                <w:sz w:val="24"/>
                <w:szCs w:val="24"/>
                <w:lang w:eastAsia="ru-RU"/>
              </w:rPr>
              <w:t xml:space="preserve"> – 4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количество лиц, имеющих спортивный разряд,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от 61 процентов до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80 процентов от всего контингента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занимающихся – 3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количество лиц, имеющих спортивный разряд,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от 46 процентов до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60 процентов от контингента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занимающихся на этапах спортивной подготовки (</w:t>
            </w:r>
            <w:r w:rsidRPr="003D2588">
              <w:rPr>
                <w:rFonts w:ascii="Times New Roman" w:hAnsi="Times New Roman" w:cs="Times New Roman"/>
                <w:sz w:val="24"/>
                <w:szCs w:val="24"/>
              </w:rPr>
              <w:t>тренировочный этап; этап совершенствования спортивного мастерства; этап высшего спортивного мастерства)</w:t>
            </w:r>
            <w:r w:rsidRPr="003D2588">
              <w:rPr>
                <w:rFonts w:ascii="Times New Roman" w:eastAsia="Times New Roman" w:hAnsi="Times New Roman" w:cs="Times New Roman"/>
                <w:sz w:val="24"/>
                <w:szCs w:val="24"/>
                <w:lang w:eastAsia="ru-RU"/>
              </w:rPr>
              <w:t xml:space="preserve"> – 2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количество лиц, имеющих спортивный разряд, – менее</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lastRenderedPageBreak/>
              <w:t xml:space="preserve">45 процентов от контингента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занимающихся на этапах спортивной подготовки (</w:t>
            </w:r>
            <w:r w:rsidRPr="003D2588">
              <w:rPr>
                <w:rFonts w:ascii="Times New Roman" w:hAnsi="Times New Roman" w:cs="Times New Roman"/>
                <w:sz w:val="24"/>
                <w:szCs w:val="24"/>
              </w:rPr>
              <w:t>тренировочный этап; этап совершенствования спортивного мастерства; этап высшего спортивного мастерства)</w:t>
            </w:r>
            <w:r w:rsidRPr="003D2588">
              <w:rPr>
                <w:rFonts w:ascii="Times New Roman" w:eastAsia="Times New Roman" w:hAnsi="Times New Roman" w:cs="Times New Roman"/>
                <w:sz w:val="24"/>
                <w:szCs w:val="24"/>
                <w:lang w:eastAsia="ru-RU"/>
              </w:rPr>
              <w:t xml:space="preserve"> – 1 балл</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lastRenderedPageBreak/>
              <w:t>Показатель «3»</w:t>
            </w:r>
          </w:p>
        </w:tc>
        <w:tc>
          <w:tcPr>
            <w:tcW w:w="2314"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процент количества лиц, занявших определенные места на официальных спортивных соревнованиях по результатам выступления </w:t>
            </w: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4"/>
                <w:szCs w:val="24"/>
              </w:rPr>
            </w:pPr>
            <w:r w:rsidRPr="003D2588">
              <w:rPr>
                <w:rFonts w:ascii="Times New Roman" w:eastAsia="Times New Roman" w:hAnsi="Times New Roman" w:cs="Times New Roman"/>
                <w:sz w:val="24"/>
                <w:szCs w:val="24"/>
                <w:lang w:eastAsia="ru-RU"/>
              </w:rPr>
              <w:t xml:space="preserve">за год относительно контингента занимающихся на следующих этапах спортивной подготовки: </w:t>
            </w:r>
            <w:r w:rsidRPr="003D2588">
              <w:rPr>
                <w:rFonts w:ascii="Times New Roman" w:hAnsi="Times New Roman" w:cs="Times New Roman"/>
                <w:sz w:val="24"/>
                <w:szCs w:val="24"/>
              </w:rPr>
              <w:t>этап совершенствования спортивного мастерства; этап высшего спортивного мастерства</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свыше 41 процентов лиц, занявших</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1 – 8 места на официальных международных и всероссийских спортивных соревнованиях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5 баллов</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количество баллов определяется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по одному наилучшему показателю, определенному по итогам выступлений спортсменов на официальных спортивных соревнованиях</w:t>
            </w: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от 21 до 40 процентов лиц, занявших</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1 – 8 места на официальных международных и всероссийских спортивных соревнованиях –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4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от 11 до 20 процентов лиц, занявших</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1 – 8 места на официальных международных и всероссийских спортивных соревнованиях, – 3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от 6 до 10 процентов лиц, занявших 1 – 8 места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на официальных международных и всероссийских спортивных соревнованиях, – 2 балла</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r w:rsidR="003D2588" w:rsidRPr="003D2588" w:rsidTr="003D2588">
        <w:tc>
          <w:tcPr>
            <w:tcW w:w="1763"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2314"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c>
          <w:tcPr>
            <w:tcW w:w="3697"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 xml:space="preserve">до 5 процентов лиц, занявших 1 – 8 места </w:t>
            </w:r>
          </w:p>
          <w:p w:rsidR="003D2588" w:rsidRPr="003D2588" w:rsidRDefault="003D2588" w:rsidP="003D2588">
            <w:pPr>
              <w:spacing w:after="0" w:line="240" w:lineRule="auto"/>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4"/>
                <w:szCs w:val="24"/>
                <w:lang w:eastAsia="ru-RU"/>
              </w:rPr>
              <w:t>на официальных международных и всероссийских спортивных соревнованиях – 1 балл</w:t>
            </w: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rsidR="003D2588" w:rsidRPr="003D2588" w:rsidRDefault="003D2588" w:rsidP="003D2588">
            <w:pPr>
              <w:spacing w:after="0" w:line="240" w:lineRule="auto"/>
              <w:rPr>
                <w:rFonts w:ascii="Times New Roman" w:eastAsia="Times New Roman" w:hAnsi="Times New Roman" w:cs="Times New Roman"/>
                <w:sz w:val="24"/>
                <w:szCs w:val="24"/>
                <w:lang w:eastAsia="ru-RU"/>
              </w:rPr>
            </w:pPr>
          </w:p>
        </w:tc>
      </w:tr>
    </w:tbl>
    <w:p w:rsidR="003D2588" w:rsidRPr="003D2588" w:rsidRDefault="003D2588" w:rsidP="003D2588">
      <w:pPr>
        <w:spacing w:after="0" w:line="240" w:lineRule="auto"/>
        <w:ind w:firstLine="540"/>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 </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Примечание:</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 xml:space="preserve">Показатель «1»: численность спортсменов, которым могут быть оказаны соответствующие услуги по спортивной подготовке в данном учреждении на основании плана комплектования учреждения, заключенных договоров по спортивной подготовке. Рассчитывается на основе данных статистической отчетности по форме федерального статистического наблюдения № 5-ФК «Сведения по организациям, осуществляющим спортивную подготовку» (далее – 5-ФК), а также № 3-АФК </w:t>
      </w:r>
      <w:r w:rsidRPr="003D2588">
        <w:rPr>
          <w:rFonts w:ascii="Times New Roman" w:hAnsi="Times New Roman" w:cs="Times New Roman"/>
          <w:sz w:val="28"/>
          <w:szCs w:val="28"/>
        </w:rPr>
        <w:t xml:space="preserve">«Сведения об адаптивной физической культуре и спорте» (далее - </w:t>
      </w:r>
      <w:r w:rsidRPr="003D2588">
        <w:rPr>
          <w:rFonts w:ascii="Times New Roman" w:eastAsia="Times New Roman" w:hAnsi="Times New Roman" w:cs="Times New Roman"/>
          <w:sz w:val="28"/>
          <w:szCs w:val="28"/>
          <w:lang w:eastAsia="ru-RU"/>
        </w:rPr>
        <w:t>3-АФК).</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Показатель «2»: численность занимающихся, имеющих спортивный разряд, спортивное звание и проходящих спортивную подготовку в данном учреждении. Рассчитывается на основе данных 5-ФК, 3-АФК.</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lastRenderedPageBreak/>
        <w:t>Показатель «3»: численность занимающихся, участвующих на официальных международных и всероссийских спортивных соревнованиях рассчитывается на основе результатов, указанных в протоколах официальных спортивных соревнований.</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p>
    <w:p w:rsidR="003D2588" w:rsidRPr="003D2588" w:rsidRDefault="003D2588" w:rsidP="003D2588">
      <w:pPr>
        <w:spacing w:after="0" w:line="240" w:lineRule="auto"/>
        <w:ind w:firstLine="709"/>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Группы по оплате труда для руководящих работников государственных учреждений (в зависимости от суммы баллов, исчисленной по показателям):</w:t>
      </w:r>
    </w:p>
    <w:p w:rsidR="003D2588" w:rsidRPr="003D2588" w:rsidRDefault="003D2588" w:rsidP="003D2588">
      <w:pPr>
        <w:spacing w:after="0" w:line="240" w:lineRule="auto"/>
        <w:ind w:firstLine="709"/>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к первой группе относятся учреждения, сумма расчетных показателей которых составляет от 11 баллов;</w:t>
      </w:r>
    </w:p>
    <w:p w:rsidR="003D2588" w:rsidRPr="003D2588" w:rsidRDefault="003D2588" w:rsidP="003D2588">
      <w:pPr>
        <w:spacing w:after="0" w:line="240" w:lineRule="auto"/>
        <w:ind w:firstLine="709"/>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ко второй группе относятся учреждения, сумма расчетных показателей которых составляет от 9 до 10 баллов;</w:t>
      </w:r>
    </w:p>
    <w:p w:rsidR="003D2588" w:rsidRPr="003D2588" w:rsidRDefault="003D2588" w:rsidP="003D2588">
      <w:pPr>
        <w:spacing w:after="0" w:line="240" w:lineRule="auto"/>
        <w:ind w:firstLine="709"/>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к третьей группе относятся учреждения, сумма расчетных показателей которых составляет от 5 до 8 баллов;</w:t>
      </w:r>
    </w:p>
    <w:p w:rsidR="003D2588" w:rsidRPr="003D2588" w:rsidRDefault="003D2588" w:rsidP="003D2588">
      <w:pPr>
        <w:spacing w:after="0" w:line="240" w:lineRule="auto"/>
        <w:ind w:firstLine="709"/>
        <w:jc w:val="both"/>
        <w:rPr>
          <w:rFonts w:ascii="Times New Roman" w:eastAsia="Times New Roman" w:hAnsi="Times New Roman" w:cs="Times New Roman"/>
          <w:sz w:val="24"/>
          <w:szCs w:val="24"/>
          <w:lang w:eastAsia="ru-RU"/>
        </w:rPr>
      </w:pPr>
      <w:r w:rsidRPr="003D2588">
        <w:rPr>
          <w:rFonts w:ascii="Times New Roman" w:eastAsia="Times New Roman" w:hAnsi="Times New Roman" w:cs="Times New Roman"/>
          <w:sz w:val="28"/>
          <w:szCs w:val="28"/>
          <w:lang w:eastAsia="ru-RU"/>
        </w:rPr>
        <w:t>к четвертой группе относятся учреждения, сумма расчетных показателей которых не превышает 4 баллов.</w:t>
      </w:r>
    </w:p>
    <w:p w:rsidR="003D2588" w:rsidRPr="003D2588" w:rsidRDefault="003D2588" w:rsidP="003D2588">
      <w:pPr>
        <w:spacing w:after="0" w:line="240" w:lineRule="auto"/>
        <w:jc w:val="both"/>
        <w:rPr>
          <w:rFonts w:ascii="Times New Roman" w:eastAsia="Times New Roman" w:hAnsi="Times New Roman" w:cs="Times New Roman"/>
          <w:sz w:val="28"/>
          <w:szCs w:val="28"/>
          <w:highlight w:val="yellow"/>
          <w:lang w:eastAsia="ru-RU"/>
        </w:rPr>
      </w:pP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highlight w:val="yellow"/>
          <w:lang w:eastAsia="ru-RU"/>
        </w:rPr>
      </w:pPr>
    </w:p>
    <w:p w:rsidR="003D2588" w:rsidRPr="003D2588" w:rsidRDefault="003D2588" w:rsidP="003D2588">
      <w:pPr>
        <w:autoSpaceDE w:val="0"/>
        <w:autoSpaceDN w:val="0"/>
        <w:adjustRightInd w:val="0"/>
        <w:spacing w:after="0" w:line="240" w:lineRule="auto"/>
        <w:ind w:firstLine="709"/>
        <w:jc w:val="both"/>
        <w:rPr>
          <w:rFonts w:ascii="Times New Roman" w:hAnsi="Times New Roman" w:cs="Times New Roman"/>
          <w:sz w:val="28"/>
          <w:szCs w:val="28"/>
        </w:rPr>
      </w:pPr>
      <w:r w:rsidRPr="003D2588">
        <w:rPr>
          <w:rFonts w:ascii="Times New Roman" w:hAnsi="Times New Roman" w:cs="Times New Roman"/>
          <w:sz w:val="28"/>
          <w:szCs w:val="28"/>
        </w:rPr>
        <w:t>2. Группы по оплате труда руководителей учреждения, осуществляющего организацию проведения областных и межмуниципальных мероприятий (ГАУ НСО «Дирекция спортивных мероприятий».</w:t>
      </w: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p>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CellMar>
          <w:left w:w="0" w:type="dxa"/>
          <w:right w:w="0" w:type="dxa"/>
        </w:tblCellMar>
        <w:tblLook w:val="04A0" w:firstRow="1" w:lastRow="0" w:firstColumn="1" w:lastColumn="0" w:noHBand="0" w:noVBand="1"/>
      </w:tblPr>
      <w:tblGrid>
        <w:gridCol w:w="5103"/>
        <w:gridCol w:w="4820"/>
      </w:tblGrid>
      <w:tr w:rsidR="0023171A" w:rsidTr="0023171A">
        <w:tc>
          <w:tcPr>
            <w:tcW w:w="510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3171A" w:rsidRPr="0023171A" w:rsidRDefault="0023171A">
            <w:pPr>
              <w:pStyle w:val="ab"/>
              <w:rPr>
                <w:rFonts w:ascii="Times New Roman" w:hAnsi="Times New Roman" w:cs="Times New Roman"/>
                <w:sz w:val="24"/>
                <w:szCs w:val="28"/>
              </w:rPr>
            </w:pPr>
            <w:r w:rsidRPr="0023171A">
              <w:rPr>
                <w:rFonts w:ascii="Times New Roman" w:hAnsi="Times New Roman" w:cs="Times New Roman"/>
                <w:sz w:val="24"/>
                <w:szCs w:val="28"/>
              </w:rPr>
              <w:t>Группа по оплате труда руководителей</w:t>
            </w:r>
          </w:p>
        </w:tc>
        <w:tc>
          <w:tcPr>
            <w:tcW w:w="482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jc w:val="both"/>
              <w:rPr>
                <w:rFonts w:ascii="Times New Roman" w:hAnsi="Times New Roman" w:cs="Times New Roman"/>
                <w:sz w:val="24"/>
                <w:szCs w:val="28"/>
              </w:rPr>
            </w:pPr>
            <w:r w:rsidRPr="0023171A">
              <w:rPr>
                <w:rFonts w:ascii="Times New Roman" w:hAnsi="Times New Roman" w:cs="Times New Roman"/>
                <w:sz w:val="24"/>
                <w:szCs w:val="28"/>
              </w:rPr>
              <w:t>Среднемесячное количество участников физкультурных мероприятий и спортивных мероприятий, организованных и/или проведенных учреждением согласно календарному плану текущего года, чел.</w:t>
            </w:r>
          </w:p>
        </w:tc>
      </w:tr>
      <w:tr w:rsidR="0023171A" w:rsidTr="0023171A">
        <w:trPr>
          <w:trHeight w:val="437"/>
        </w:trPr>
        <w:tc>
          <w:tcPr>
            <w:tcW w:w="510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jc w:val="center"/>
              <w:rPr>
                <w:rFonts w:ascii="Times New Roman" w:hAnsi="Times New Roman" w:cs="Times New Roman"/>
                <w:sz w:val="24"/>
                <w:szCs w:val="28"/>
              </w:rPr>
            </w:pPr>
            <w:r w:rsidRPr="0023171A">
              <w:rPr>
                <w:rFonts w:ascii="Times New Roman" w:hAnsi="Times New Roman" w:cs="Times New Roman"/>
                <w:sz w:val="24"/>
                <w:szCs w:val="28"/>
              </w:rPr>
              <w:t>I</w:t>
            </w:r>
          </w:p>
        </w:tc>
        <w:tc>
          <w:tcPr>
            <w:tcW w:w="4820" w:type="dxa"/>
            <w:tcBorders>
              <w:top w:val="nil"/>
              <w:left w:val="nil"/>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rPr>
                <w:rFonts w:ascii="Times New Roman" w:hAnsi="Times New Roman" w:cs="Times New Roman"/>
                <w:sz w:val="24"/>
                <w:szCs w:val="28"/>
              </w:rPr>
            </w:pPr>
            <w:r w:rsidRPr="0023171A">
              <w:rPr>
                <w:rFonts w:ascii="Times New Roman" w:hAnsi="Times New Roman" w:cs="Times New Roman"/>
                <w:sz w:val="24"/>
                <w:szCs w:val="28"/>
              </w:rPr>
              <w:t>10 000  и более</w:t>
            </w:r>
          </w:p>
        </w:tc>
      </w:tr>
      <w:tr w:rsidR="0023171A" w:rsidTr="0023171A">
        <w:trPr>
          <w:trHeight w:val="333"/>
        </w:trPr>
        <w:tc>
          <w:tcPr>
            <w:tcW w:w="510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jc w:val="center"/>
              <w:rPr>
                <w:rFonts w:ascii="Times New Roman" w:hAnsi="Times New Roman" w:cs="Times New Roman"/>
                <w:sz w:val="24"/>
                <w:szCs w:val="28"/>
              </w:rPr>
            </w:pPr>
            <w:r w:rsidRPr="0023171A">
              <w:rPr>
                <w:rFonts w:ascii="Times New Roman" w:hAnsi="Times New Roman" w:cs="Times New Roman"/>
                <w:sz w:val="24"/>
                <w:szCs w:val="28"/>
              </w:rPr>
              <w:t>II</w:t>
            </w:r>
          </w:p>
        </w:tc>
        <w:tc>
          <w:tcPr>
            <w:tcW w:w="4820" w:type="dxa"/>
            <w:tcBorders>
              <w:top w:val="nil"/>
              <w:left w:val="nil"/>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rPr>
                <w:rFonts w:ascii="Times New Roman" w:hAnsi="Times New Roman" w:cs="Times New Roman"/>
                <w:sz w:val="24"/>
                <w:szCs w:val="28"/>
              </w:rPr>
            </w:pPr>
            <w:r w:rsidRPr="0023171A">
              <w:rPr>
                <w:rFonts w:ascii="Times New Roman" w:hAnsi="Times New Roman" w:cs="Times New Roman"/>
                <w:sz w:val="24"/>
                <w:szCs w:val="28"/>
              </w:rPr>
              <w:t>8000-9000</w:t>
            </w:r>
          </w:p>
        </w:tc>
      </w:tr>
      <w:tr w:rsidR="0023171A" w:rsidTr="0023171A">
        <w:trPr>
          <w:trHeight w:val="369"/>
        </w:trPr>
        <w:tc>
          <w:tcPr>
            <w:tcW w:w="510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jc w:val="center"/>
              <w:rPr>
                <w:rFonts w:ascii="Times New Roman" w:hAnsi="Times New Roman" w:cs="Times New Roman"/>
                <w:sz w:val="24"/>
                <w:szCs w:val="28"/>
              </w:rPr>
            </w:pPr>
            <w:r w:rsidRPr="0023171A">
              <w:rPr>
                <w:rFonts w:ascii="Times New Roman" w:hAnsi="Times New Roman" w:cs="Times New Roman"/>
                <w:sz w:val="24"/>
                <w:szCs w:val="28"/>
              </w:rPr>
              <w:t>III</w:t>
            </w:r>
          </w:p>
        </w:tc>
        <w:tc>
          <w:tcPr>
            <w:tcW w:w="4820" w:type="dxa"/>
            <w:tcBorders>
              <w:top w:val="nil"/>
              <w:left w:val="nil"/>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rPr>
                <w:rFonts w:ascii="Times New Roman" w:hAnsi="Times New Roman" w:cs="Times New Roman"/>
                <w:sz w:val="24"/>
                <w:szCs w:val="28"/>
              </w:rPr>
            </w:pPr>
            <w:r w:rsidRPr="0023171A">
              <w:rPr>
                <w:rFonts w:ascii="Times New Roman" w:hAnsi="Times New Roman" w:cs="Times New Roman"/>
                <w:sz w:val="24"/>
                <w:szCs w:val="28"/>
              </w:rPr>
              <w:t>6000-7000</w:t>
            </w:r>
          </w:p>
        </w:tc>
      </w:tr>
      <w:tr w:rsidR="0023171A" w:rsidTr="0023171A">
        <w:trPr>
          <w:trHeight w:val="349"/>
        </w:trPr>
        <w:tc>
          <w:tcPr>
            <w:tcW w:w="510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jc w:val="center"/>
              <w:rPr>
                <w:rFonts w:ascii="Times New Roman" w:hAnsi="Times New Roman" w:cs="Times New Roman"/>
                <w:sz w:val="24"/>
                <w:szCs w:val="28"/>
              </w:rPr>
            </w:pPr>
            <w:r w:rsidRPr="0023171A">
              <w:rPr>
                <w:rFonts w:ascii="Times New Roman" w:hAnsi="Times New Roman" w:cs="Times New Roman"/>
                <w:sz w:val="24"/>
                <w:szCs w:val="28"/>
              </w:rPr>
              <w:t>IV</w:t>
            </w:r>
          </w:p>
        </w:tc>
        <w:tc>
          <w:tcPr>
            <w:tcW w:w="4820" w:type="dxa"/>
            <w:tcBorders>
              <w:top w:val="nil"/>
              <w:left w:val="nil"/>
              <w:bottom w:val="single" w:sz="8" w:space="0" w:color="auto"/>
              <w:right w:val="single" w:sz="8" w:space="0" w:color="auto"/>
            </w:tcBorders>
            <w:tcMar>
              <w:top w:w="102" w:type="dxa"/>
              <w:left w:w="62" w:type="dxa"/>
              <w:bottom w:w="102" w:type="dxa"/>
              <w:right w:w="62" w:type="dxa"/>
            </w:tcMar>
            <w:hideMark/>
          </w:tcPr>
          <w:p w:rsidR="0023171A" w:rsidRPr="0023171A" w:rsidRDefault="0023171A" w:rsidP="0023171A">
            <w:pPr>
              <w:pStyle w:val="ab"/>
              <w:ind w:left="80"/>
              <w:rPr>
                <w:rFonts w:ascii="Times New Roman" w:hAnsi="Times New Roman" w:cs="Times New Roman"/>
                <w:sz w:val="24"/>
                <w:szCs w:val="28"/>
              </w:rPr>
            </w:pPr>
            <w:r w:rsidRPr="0023171A">
              <w:rPr>
                <w:rFonts w:ascii="Times New Roman" w:hAnsi="Times New Roman" w:cs="Times New Roman"/>
                <w:sz w:val="24"/>
                <w:szCs w:val="28"/>
              </w:rPr>
              <w:t>менее 6000</w:t>
            </w:r>
          </w:p>
        </w:tc>
      </w:tr>
    </w:tbl>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3. Группы по оплате труда руководителей оздоровительных учреждений дополнительного образования детей (лагерь).</w:t>
      </w:r>
    </w:p>
    <w:p w:rsidR="003D2588" w:rsidRPr="003D2588" w:rsidRDefault="003D2588" w:rsidP="003D2588">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Группа по оплате труда руководителей</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Вместимость учреждения (человек в 1 смену)</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150 и более</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lastRenderedPageBreak/>
              <w:t>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120 - 149</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90 - 119</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IV</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менее 90</w:t>
            </w:r>
          </w:p>
        </w:tc>
      </w:tr>
    </w:tbl>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8"/>
        </w:rPr>
      </w:pP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4. Группы по оплате труда руководителя колледжа олимпийского резерва.</w:t>
      </w:r>
    </w:p>
    <w:p w:rsidR="003D2588" w:rsidRPr="003D2588" w:rsidRDefault="003D2588" w:rsidP="003D258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Группа по оплате труда руководителей</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Количество обучающихся</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300 и более</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271 – 299</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251 – 270</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IV</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менее 250</w:t>
            </w:r>
          </w:p>
        </w:tc>
      </w:tr>
    </w:tbl>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p>
    <w:p w:rsidR="003D2588" w:rsidRPr="003D2588" w:rsidRDefault="003D2588" w:rsidP="003D2588">
      <w:pPr>
        <w:autoSpaceDE w:val="0"/>
        <w:autoSpaceDN w:val="0"/>
        <w:adjustRightInd w:val="0"/>
        <w:spacing w:after="0" w:line="240" w:lineRule="auto"/>
        <w:ind w:firstLine="540"/>
        <w:jc w:val="both"/>
        <w:rPr>
          <w:rFonts w:ascii="Times New Roman" w:hAnsi="Times New Roman" w:cs="Times New Roman"/>
          <w:sz w:val="28"/>
          <w:szCs w:val="28"/>
        </w:rPr>
      </w:pPr>
      <w:r w:rsidRPr="003D2588">
        <w:rPr>
          <w:rFonts w:ascii="Times New Roman" w:hAnsi="Times New Roman" w:cs="Times New Roman"/>
          <w:sz w:val="28"/>
          <w:szCs w:val="28"/>
        </w:rPr>
        <w:t>5. Группы по оплате труда руководителя регионального центра спортивной подготовки.</w:t>
      </w:r>
    </w:p>
    <w:p w:rsidR="003D2588" w:rsidRPr="003D2588" w:rsidRDefault="003D2588" w:rsidP="003D258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3D2588" w:rsidRPr="003D2588" w:rsidTr="003D2588">
        <w:trPr>
          <w:trHeight w:val="990"/>
        </w:trPr>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Группа по оплате труда руководителей</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Количество спортсменов, входящих в состав</w:t>
            </w:r>
          </w:p>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4"/>
              </w:rPr>
            </w:pPr>
            <w:r w:rsidRPr="003D2588">
              <w:rPr>
                <w:rFonts w:ascii="Times New Roman" w:hAnsi="Times New Roman" w:cs="Times New Roman"/>
                <w:sz w:val="24"/>
                <w:szCs w:val="24"/>
              </w:rPr>
              <w:t>спортивных сборных команд Российской Федерации</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30 и более</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25 – 29</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III</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20 – 24</w:t>
            </w:r>
          </w:p>
        </w:tc>
      </w:tr>
      <w:tr w:rsidR="003D2588" w:rsidRPr="003D2588" w:rsidTr="003D2588">
        <w:tc>
          <w:tcPr>
            <w:tcW w:w="5103"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IV</w:t>
            </w:r>
          </w:p>
        </w:tc>
        <w:tc>
          <w:tcPr>
            <w:tcW w:w="4820" w:type="dxa"/>
            <w:tcBorders>
              <w:top w:val="single" w:sz="4" w:space="0" w:color="auto"/>
              <w:left w:val="single" w:sz="4" w:space="0" w:color="auto"/>
              <w:bottom w:val="single" w:sz="4" w:space="0" w:color="auto"/>
              <w:right w:val="single" w:sz="4" w:space="0" w:color="auto"/>
            </w:tcBorders>
          </w:tcPr>
          <w:p w:rsidR="003D2588" w:rsidRPr="003D2588" w:rsidRDefault="003D2588" w:rsidP="003D2588">
            <w:pPr>
              <w:autoSpaceDE w:val="0"/>
              <w:autoSpaceDN w:val="0"/>
              <w:adjustRightInd w:val="0"/>
              <w:spacing w:after="0" w:line="240" w:lineRule="auto"/>
              <w:jc w:val="center"/>
              <w:rPr>
                <w:rFonts w:ascii="Times New Roman" w:hAnsi="Times New Roman" w:cs="Times New Roman"/>
                <w:sz w:val="24"/>
                <w:szCs w:val="28"/>
              </w:rPr>
            </w:pPr>
            <w:r w:rsidRPr="003D2588">
              <w:rPr>
                <w:rFonts w:ascii="Times New Roman" w:hAnsi="Times New Roman" w:cs="Times New Roman"/>
                <w:sz w:val="24"/>
                <w:szCs w:val="28"/>
              </w:rPr>
              <w:t>менее 19</w:t>
            </w:r>
          </w:p>
        </w:tc>
      </w:tr>
    </w:tbl>
    <w:p w:rsidR="003D2588" w:rsidRPr="003D2588" w:rsidRDefault="003D2588" w:rsidP="003D2588">
      <w:pPr>
        <w:autoSpaceDE w:val="0"/>
        <w:autoSpaceDN w:val="0"/>
        <w:adjustRightInd w:val="0"/>
        <w:spacing w:after="0" w:line="240" w:lineRule="auto"/>
        <w:jc w:val="both"/>
        <w:rPr>
          <w:rFonts w:ascii="Times New Roman" w:hAnsi="Times New Roman" w:cs="Times New Roman"/>
          <w:sz w:val="28"/>
          <w:szCs w:val="28"/>
          <w:highlight w:val="yellow"/>
        </w:rPr>
      </w:pPr>
    </w:p>
    <w:p w:rsidR="003D2588" w:rsidRPr="003D2588" w:rsidRDefault="003D2588" w:rsidP="003D2588">
      <w:pPr>
        <w:rPr>
          <w:highlight w:val="yellow"/>
        </w:rPr>
      </w:pPr>
    </w:p>
    <w:p w:rsidR="003D2588" w:rsidRPr="003D2588" w:rsidRDefault="003D2588" w:rsidP="003D2588">
      <w:pPr>
        <w:spacing w:after="0" w:line="240" w:lineRule="auto"/>
        <w:jc w:val="center"/>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Порядок отнесения учреждений к группам по оплате труда руководителей.</w:t>
      </w:r>
    </w:p>
    <w:p w:rsidR="003D2588" w:rsidRPr="003D2588" w:rsidRDefault="003D2588" w:rsidP="003D2588">
      <w:pPr>
        <w:spacing w:after="0" w:line="240" w:lineRule="auto"/>
        <w:ind w:firstLine="709"/>
        <w:rPr>
          <w:rFonts w:ascii="Times New Roman" w:eastAsia="Times New Roman" w:hAnsi="Times New Roman" w:cs="Times New Roman"/>
          <w:sz w:val="28"/>
          <w:szCs w:val="28"/>
          <w:lang w:eastAsia="ru-RU"/>
        </w:rPr>
      </w:pP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1. Группа по оплате труда определяется не чаще одного раза в год руководителем департамента на основании существующих плановых показателей мощности учреждения.</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2. Решение руководителя департамента об отнесении учреждений к группам по оплате труда руководителей для установления должностных окладов руководителям учреждений оформляется приказом руководителя департамента.</w:t>
      </w:r>
    </w:p>
    <w:p w:rsidR="003D2588" w:rsidRPr="003D2588" w:rsidRDefault="003D2588" w:rsidP="003D2588">
      <w:pPr>
        <w:spacing w:after="0" w:line="240" w:lineRule="auto"/>
        <w:ind w:firstLine="709"/>
        <w:jc w:val="both"/>
        <w:rPr>
          <w:rFonts w:ascii="Times New Roman" w:eastAsia="Times New Roman" w:hAnsi="Times New Roman" w:cs="Times New Roman"/>
          <w:sz w:val="28"/>
          <w:szCs w:val="28"/>
          <w:lang w:eastAsia="ru-RU"/>
        </w:rPr>
      </w:pPr>
      <w:r w:rsidRPr="003D2588">
        <w:rPr>
          <w:rFonts w:ascii="Times New Roman" w:eastAsia="Times New Roman" w:hAnsi="Times New Roman" w:cs="Times New Roman"/>
          <w:sz w:val="28"/>
          <w:szCs w:val="28"/>
          <w:lang w:eastAsia="ru-RU"/>
        </w:rPr>
        <w:t>3. Для определения размеров должностных окладов руководителей учреждений применяются должностные оклады по общеотраслевым должностям служащих, утвержденные министерством труда и социального развития Новосибирской области.</w:t>
      </w:r>
    </w:p>
    <w:p w:rsidR="003D2588" w:rsidRDefault="003D2588"/>
    <w:sectPr w:rsidR="003D2588" w:rsidSect="003D2588">
      <w:headerReference w:type="default" r:id="rId47"/>
      <w:footerReference w:type="default" r:id="rId48"/>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0B" w:rsidRDefault="00E0510B">
      <w:pPr>
        <w:spacing w:after="0" w:line="240" w:lineRule="auto"/>
      </w:pPr>
      <w:r>
        <w:separator/>
      </w:r>
    </w:p>
  </w:endnote>
  <w:endnote w:type="continuationSeparator" w:id="0">
    <w:p w:rsidR="00E0510B" w:rsidRDefault="00E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2B" w:rsidRDefault="00B94B2B">
    <w:pPr>
      <w:pStyle w:val="a5"/>
      <w:jc w:val="center"/>
    </w:pPr>
  </w:p>
  <w:p w:rsidR="00B94B2B" w:rsidRDefault="00B94B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0B" w:rsidRDefault="00E0510B">
      <w:pPr>
        <w:spacing w:after="0" w:line="240" w:lineRule="auto"/>
      </w:pPr>
      <w:r>
        <w:separator/>
      </w:r>
    </w:p>
  </w:footnote>
  <w:footnote w:type="continuationSeparator" w:id="0">
    <w:p w:rsidR="00E0510B" w:rsidRDefault="00E05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02457"/>
      <w:docPartObj>
        <w:docPartGallery w:val="Page Numbers (Top of Page)"/>
        <w:docPartUnique/>
      </w:docPartObj>
    </w:sdtPr>
    <w:sdtContent>
      <w:p w:rsidR="00B94B2B" w:rsidRDefault="00B94B2B">
        <w:pPr>
          <w:pStyle w:val="a3"/>
          <w:jc w:val="center"/>
        </w:pPr>
        <w:r>
          <w:fldChar w:fldCharType="begin"/>
        </w:r>
        <w:r>
          <w:instrText>PAGE   \* MERGEFORMAT</w:instrText>
        </w:r>
        <w:r>
          <w:fldChar w:fldCharType="separate"/>
        </w:r>
        <w:r w:rsidR="0023144B">
          <w:rPr>
            <w:noProof/>
          </w:rPr>
          <w:t>32</w:t>
        </w:r>
        <w:r>
          <w:fldChar w:fldCharType="end"/>
        </w:r>
      </w:p>
    </w:sdtContent>
  </w:sdt>
  <w:p w:rsidR="00B94B2B" w:rsidRDefault="00B94B2B" w:rsidP="003D2588">
    <w:pPr>
      <w:pStyle w:val="a3"/>
      <w:tabs>
        <w:tab w:val="clear" w:pos="4677"/>
        <w:tab w:val="clear" w:pos="9355"/>
        <w:tab w:val="left" w:pos="92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B4A"/>
    <w:multiLevelType w:val="singleLevel"/>
    <w:tmpl w:val="F0580192"/>
    <w:lvl w:ilvl="0">
      <w:start w:val="2"/>
      <w:numFmt w:val="decimal"/>
      <w:lvlText w:val="2.%1."/>
      <w:legacy w:legacy="1" w:legacySpace="0" w:legacyIndent="706"/>
      <w:lvlJc w:val="left"/>
      <w:rPr>
        <w:rFonts w:ascii="Times New Roman" w:hAnsi="Times New Roman" w:cs="Times New Roman" w:hint="default"/>
      </w:rPr>
    </w:lvl>
  </w:abstractNum>
  <w:abstractNum w:abstractNumId="1">
    <w:nsid w:val="0C606429"/>
    <w:multiLevelType w:val="singleLevel"/>
    <w:tmpl w:val="0419000F"/>
    <w:lvl w:ilvl="0">
      <w:start w:val="1"/>
      <w:numFmt w:val="decimal"/>
      <w:lvlText w:val="%1."/>
      <w:lvlJc w:val="left"/>
      <w:pPr>
        <w:tabs>
          <w:tab w:val="num" w:pos="360"/>
        </w:tabs>
        <w:ind w:left="360" w:hanging="360"/>
      </w:pPr>
    </w:lvl>
  </w:abstractNum>
  <w:abstractNum w:abstractNumId="2">
    <w:nsid w:val="0DA06416"/>
    <w:multiLevelType w:val="singleLevel"/>
    <w:tmpl w:val="B868F13A"/>
    <w:lvl w:ilvl="0">
      <w:start w:val="1"/>
      <w:numFmt w:val="decimal"/>
      <w:lvlText w:val="3.%1."/>
      <w:legacy w:legacy="1" w:legacySpace="0" w:legacyIndent="566"/>
      <w:lvlJc w:val="left"/>
      <w:rPr>
        <w:rFonts w:ascii="Times New Roman" w:hAnsi="Times New Roman" w:cs="Times New Roman" w:hint="default"/>
      </w:rPr>
    </w:lvl>
  </w:abstractNum>
  <w:abstractNum w:abstractNumId="3">
    <w:nsid w:val="0F446157"/>
    <w:multiLevelType w:val="hybridMultilevel"/>
    <w:tmpl w:val="9B2C7E84"/>
    <w:lvl w:ilvl="0" w:tplc="59F0B8F8">
      <w:start w:val="1"/>
      <w:numFmt w:val="decimal"/>
      <w:lvlText w:val="%1."/>
      <w:lvlJc w:val="left"/>
      <w:pPr>
        <w:tabs>
          <w:tab w:val="num" w:pos="1"/>
        </w:tabs>
        <w:ind w:left="1" w:hanging="960"/>
      </w:pPr>
      <w:rPr>
        <w:rFonts w:hint="default"/>
      </w:rPr>
    </w:lvl>
    <w:lvl w:ilvl="1" w:tplc="04190019">
      <w:start w:val="1"/>
      <w:numFmt w:val="lowerLetter"/>
      <w:lvlText w:val="%2."/>
      <w:lvlJc w:val="left"/>
      <w:pPr>
        <w:tabs>
          <w:tab w:val="num" w:pos="121"/>
        </w:tabs>
        <w:ind w:left="121" w:hanging="360"/>
      </w:pPr>
    </w:lvl>
    <w:lvl w:ilvl="2" w:tplc="0419001B">
      <w:start w:val="1"/>
      <w:numFmt w:val="lowerRoman"/>
      <w:lvlText w:val="%3."/>
      <w:lvlJc w:val="right"/>
      <w:pPr>
        <w:tabs>
          <w:tab w:val="num" w:pos="841"/>
        </w:tabs>
        <w:ind w:left="841" w:hanging="180"/>
      </w:pPr>
    </w:lvl>
    <w:lvl w:ilvl="3" w:tplc="0419000F">
      <w:start w:val="1"/>
      <w:numFmt w:val="decimal"/>
      <w:lvlText w:val="%4."/>
      <w:lvlJc w:val="left"/>
      <w:pPr>
        <w:tabs>
          <w:tab w:val="num" w:pos="1561"/>
        </w:tabs>
        <w:ind w:left="1561" w:hanging="360"/>
      </w:pPr>
    </w:lvl>
    <w:lvl w:ilvl="4" w:tplc="04190019">
      <w:start w:val="1"/>
      <w:numFmt w:val="lowerLetter"/>
      <w:lvlText w:val="%5."/>
      <w:lvlJc w:val="left"/>
      <w:pPr>
        <w:tabs>
          <w:tab w:val="num" w:pos="2281"/>
        </w:tabs>
        <w:ind w:left="2281" w:hanging="360"/>
      </w:pPr>
    </w:lvl>
    <w:lvl w:ilvl="5" w:tplc="0419001B">
      <w:start w:val="1"/>
      <w:numFmt w:val="lowerRoman"/>
      <w:lvlText w:val="%6."/>
      <w:lvlJc w:val="right"/>
      <w:pPr>
        <w:tabs>
          <w:tab w:val="num" w:pos="3001"/>
        </w:tabs>
        <w:ind w:left="3001" w:hanging="180"/>
      </w:pPr>
    </w:lvl>
    <w:lvl w:ilvl="6" w:tplc="0419000F">
      <w:start w:val="1"/>
      <w:numFmt w:val="decimal"/>
      <w:lvlText w:val="%7."/>
      <w:lvlJc w:val="left"/>
      <w:pPr>
        <w:tabs>
          <w:tab w:val="num" w:pos="3721"/>
        </w:tabs>
        <w:ind w:left="3721" w:hanging="360"/>
      </w:pPr>
    </w:lvl>
    <w:lvl w:ilvl="7" w:tplc="04190019">
      <w:start w:val="1"/>
      <w:numFmt w:val="lowerLetter"/>
      <w:lvlText w:val="%8."/>
      <w:lvlJc w:val="left"/>
      <w:pPr>
        <w:tabs>
          <w:tab w:val="num" w:pos="4441"/>
        </w:tabs>
        <w:ind w:left="4441" w:hanging="360"/>
      </w:pPr>
    </w:lvl>
    <w:lvl w:ilvl="8" w:tplc="0419001B">
      <w:start w:val="1"/>
      <w:numFmt w:val="lowerRoman"/>
      <w:lvlText w:val="%9."/>
      <w:lvlJc w:val="right"/>
      <w:pPr>
        <w:tabs>
          <w:tab w:val="num" w:pos="5161"/>
        </w:tabs>
        <w:ind w:left="5161" w:hanging="180"/>
      </w:pPr>
    </w:lvl>
  </w:abstractNum>
  <w:abstractNum w:abstractNumId="4">
    <w:nsid w:val="16450F10"/>
    <w:multiLevelType w:val="hybridMultilevel"/>
    <w:tmpl w:val="FFAE5A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AA0386"/>
    <w:multiLevelType w:val="hybridMultilevel"/>
    <w:tmpl w:val="E67487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422E76"/>
    <w:multiLevelType w:val="hybridMultilevel"/>
    <w:tmpl w:val="66CC09AC"/>
    <w:lvl w:ilvl="0" w:tplc="8C28717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C992E71"/>
    <w:multiLevelType w:val="multilevel"/>
    <w:tmpl w:val="A4443F5C"/>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EFA637E"/>
    <w:multiLevelType w:val="singleLevel"/>
    <w:tmpl w:val="602CDE56"/>
    <w:lvl w:ilvl="0">
      <w:start w:val="1"/>
      <w:numFmt w:val="decimal"/>
      <w:lvlText w:val="7.%1."/>
      <w:legacy w:legacy="1" w:legacySpace="0" w:legacyIndent="590"/>
      <w:lvlJc w:val="left"/>
      <w:rPr>
        <w:rFonts w:ascii="Times New Roman" w:hAnsi="Times New Roman" w:cs="Times New Roman" w:hint="default"/>
      </w:rPr>
    </w:lvl>
  </w:abstractNum>
  <w:abstractNum w:abstractNumId="9">
    <w:nsid w:val="32CB41CD"/>
    <w:multiLevelType w:val="hybridMultilevel"/>
    <w:tmpl w:val="EBD0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9096D"/>
    <w:multiLevelType w:val="hybridMultilevel"/>
    <w:tmpl w:val="AFE22480"/>
    <w:lvl w:ilvl="0" w:tplc="D8CA66DE">
      <w:start w:val="1"/>
      <w:numFmt w:val="decimal"/>
      <w:lvlText w:val="%1."/>
      <w:lvlJc w:val="left"/>
      <w:pPr>
        <w:tabs>
          <w:tab w:val="num" w:pos="252"/>
        </w:tabs>
        <w:ind w:left="252" w:hanging="360"/>
      </w:pPr>
      <w:rPr>
        <w:rFonts w:hint="default"/>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11">
    <w:nsid w:val="396102EE"/>
    <w:multiLevelType w:val="hybridMultilevel"/>
    <w:tmpl w:val="297CDA2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2">
    <w:nsid w:val="3E3526CC"/>
    <w:multiLevelType w:val="singleLevel"/>
    <w:tmpl w:val="0419000F"/>
    <w:lvl w:ilvl="0">
      <w:start w:val="1"/>
      <w:numFmt w:val="decimal"/>
      <w:lvlText w:val="%1."/>
      <w:lvlJc w:val="left"/>
      <w:pPr>
        <w:tabs>
          <w:tab w:val="num" w:pos="360"/>
        </w:tabs>
        <w:ind w:left="360" w:hanging="360"/>
      </w:pPr>
    </w:lvl>
  </w:abstractNum>
  <w:abstractNum w:abstractNumId="13">
    <w:nsid w:val="44842EEA"/>
    <w:multiLevelType w:val="hybridMultilevel"/>
    <w:tmpl w:val="CA189CAA"/>
    <w:lvl w:ilvl="0" w:tplc="85965776">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06628D"/>
    <w:multiLevelType w:val="singleLevel"/>
    <w:tmpl w:val="F2C8AAB6"/>
    <w:lvl w:ilvl="0">
      <w:start w:val="7"/>
      <w:numFmt w:val="decimal"/>
      <w:lvlText w:val="4.%1."/>
      <w:legacy w:legacy="1" w:legacySpace="0" w:legacyIndent="492"/>
      <w:lvlJc w:val="left"/>
      <w:rPr>
        <w:rFonts w:ascii="Times New Roman" w:hAnsi="Times New Roman" w:cs="Times New Roman" w:hint="default"/>
      </w:rPr>
    </w:lvl>
  </w:abstractNum>
  <w:abstractNum w:abstractNumId="15">
    <w:nsid w:val="4FB10447"/>
    <w:multiLevelType w:val="singleLevel"/>
    <w:tmpl w:val="11A6840A"/>
    <w:lvl w:ilvl="0">
      <w:start w:val="2"/>
      <w:numFmt w:val="decimal"/>
      <w:lvlText w:val="5.%1."/>
      <w:legacy w:legacy="1" w:legacySpace="0" w:legacyIndent="571"/>
      <w:lvlJc w:val="left"/>
      <w:rPr>
        <w:rFonts w:ascii="Times New Roman" w:hAnsi="Times New Roman" w:cs="Times New Roman" w:hint="default"/>
      </w:rPr>
    </w:lvl>
  </w:abstractNum>
  <w:abstractNum w:abstractNumId="16">
    <w:nsid w:val="53B03F9E"/>
    <w:multiLevelType w:val="singleLevel"/>
    <w:tmpl w:val="932A4500"/>
    <w:lvl w:ilvl="0">
      <w:start w:val="5"/>
      <w:numFmt w:val="decimal"/>
      <w:lvlText w:val="4.%1."/>
      <w:legacy w:legacy="1" w:legacySpace="0" w:legacyIndent="624"/>
      <w:lvlJc w:val="left"/>
      <w:rPr>
        <w:rFonts w:ascii="Times New Roman" w:hAnsi="Times New Roman" w:cs="Times New Roman" w:hint="default"/>
      </w:rPr>
    </w:lvl>
  </w:abstractNum>
  <w:abstractNum w:abstractNumId="17">
    <w:nsid w:val="551A1C2E"/>
    <w:multiLevelType w:val="multilevel"/>
    <w:tmpl w:val="8C7CED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55B72245"/>
    <w:multiLevelType w:val="singleLevel"/>
    <w:tmpl w:val="E18A2E76"/>
    <w:lvl w:ilvl="0">
      <w:start w:val="17"/>
      <w:numFmt w:val="decimal"/>
      <w:lvlText w:val="2.%1."/>
      <w:legacy w:legacy="1" w:legacySpace="0" w:legacyIndent="730"/>
      <w:lvlJc w:val="left"/>
      <w:rPr>
        <w:rFonts w:ascii="Times New Roman" w:hAnsi="Times New Roman" w:cs="Times New Roman" w:hint="default"/>
      </w:rPr>
    </w:lvl>
  </w:abstractNum>
  <w:abstractNum w:abstractNumId="19">
    <w:nsid w:val="5B145FBE"/>
    <w:multiLevelType w:val="hybridMultilevel"/>
    <w:tmpl w:val="52CC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EE70B9"/>
    <w:multiLevelType w:val="multilevel"/>
    <w:tmpl w:val="A4D06118"/>
    <w:lvl w:ilvl="0">
      <w:start w:val="1"/>
      <w:numFmt w:val="decimal"/>
      <w:lvlText w:val="%1."/>
      <w:lvlJc w:val="left"/>
      <w:pPr>
        <w:tabs>
          <w:tab w:val="num" w:pos="1800"/>
        </w:tabs>
        <w:ind w:left="180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440"/>
      </w:pPr>
    </w:lvl>
    <w:lvl w:ilvl="6">
      <w:start w:val="1"/>
      <w:numFmt w:val="decimal"/>
      <w:isLgl/>
      <w:lvlText w:val="%1.%2.%3.%4.%5.%6.%7."/>
      <w:lvlJc w:val="left"/>
      <w:pPr>
        <w:tabs>
          <w:tab w:val="num" w:pos="3240"/>
        </w:tabs>
        <w:ind w:left="3240" w:hanging="1800"/>
      </w:pPr>
    </w:lvl>
    <w:lvl w:ilvl="7">
      <w:start w:val="1"/>
      <w:numFmt w:val="decimal"/>
      <w:isLgl/>
      <w:lvlText w:val="%1.%2.%3.%4.%5.%6.%7.%8."/>
      <w:lvlJc w:val="left"/>
      <w:pPr>
        <w:tabs>
          <w:tab w:val="num" w:pos="3240"/>
        </w:tabs>
        <w:ind w:left="3240" w:hanging="1800"/>
      </w:pPr>
    </w:lvl>
    <w:lvl w:ilvl="8">
      <w:start w:val="1"/>
      <w:numFmt w:val="decimal"/>
      <w:isLgl/>
      <w:lvlText w:val="%1.%2.%3.%4.%5.%6.%7.%8.%9."/>
      <w:lvlJc w:val="left"/>
      <w:pPr>
        <w:tabs>
          <w:tab w:val="num" w:pos="3600"/>
        </w:tabs>
        <w:ind w:left="3600" w:hanging="2160"/>
      </w:pPr>
    </w:lvl>
  </w:abstractNum>
  <w:abstractNum w:abstractNumId="21">
    <w:nsid w:val="62814357"/>
    <w:multiLevelType w:val="hybridMultilevel"/>
    <w:tmpl w:val="D012F0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9744B0"/>
    <w:multiLevelType w:val="singleLevel"/>
    <w:tmpl w:val="CD6A0012"/>
    <w:lvl w:ilvl="0">
      <w:start w:val="4"/>
      <w:numFmt w:val="decimal"/>
      <w:lvlText w:val="5.%1."/>
      <w:legacy w:legacy="1" w:legacySpace="0" w:legacyIndent="590"/>
      <w:lvlJc w:val="left"/>
      <w:rPr>
        <w:rFonts w:ascii="Times New Roman" w:hAnsi="Times New Roman" w:cs="Times New Roman" w:hint="default"/>
      </w:rPr>
    </w:lvl>
  </w:abstractNum>
  <w:abstractNum w:abstractNumId="23">
    <w:nsid w:val="65AD6A23"/>
    <w:multiLevelType w:val="hybridMultilevel"/>
    <w:tmpl w:val="43D241B0"/>
    <w:lvl w:ilvl="0" w:tplc="8C287176">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4">
    <w:nsid w:val="66261E40"/>
    <w:multiLevelType w:val="hybridMultilevel"/>
    <w:tmpl w:val="D67615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1604086"/>
    <w:multiLevelType w:val="singleLevel"/>
    <w:tmpl w:val="DB8894B2"/>
    <w:lvl w:ilvl="0">
      <w:start w:val="3"/>
      <w:numFmt w:val="decimal"/>
      <w:lvlText w:val="6.%1."/>
      <w:legacy w:legacy="1" w:legacySpace="0" w:legacyIndent="672"/>
      <w:lvlJc w:val="left"/>
      <w:rPr>
        <w:rFonts w:ascii="Times New Roman" w:hAnsi="Times New Roman" w:cs="Times New Roman" w:hint="default"/>
      </w:rPr>
    </w:lvl>
  </w:abstractNum>
  <w:abstractNum w:abstractNumId="26">
    <w:nsid w:val="73AC4CA9"/>
    <w:multiLevelType w:val="hybridMultilevel"/>
    <w:tmpl w:val="947A7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C772FB"/>
    <w:multiLevelType w:val="singleLevel"/>
    <w:tmpl w:val="66822042"/>
    <w:lvl w:ilvl="0">
      <w:start w:val="3"/>
      <w:numFmt w:val="decimal"/>
      <w:lvlText w:val="4.%1."/>
      <w:legacy w:legacy="1" w:legacySpace="0" w:legacyIndent="653"/>
      <w:lvlJc w:val="left"/>
      <w:rPr>
        <w:rFonts w:ascii="Times New Roman" w:hAnsi="Times New Roman" w:cs="Times New Roman" w:hint="default"/>
      </w:rPr>
    </w:lvl>
  </w:abstractNum>
  <w:abstractNum w:abstractNumId="28">
    <w:nsid w:val="7B1A6D5C"/>
    <w:multiLevelType w:val="singleLevel"/>
    <w:tmpl w:val="9376790E"/>
    <w:lvl w:ilvl="0">
      <w:start w:val="6"/>
      <w:numFmt w:val="decimal"/>
      <w:lvlText w:val="2.%1."/>
      <w:legacy w:legacy="1" w:legacySpace="0" w:legacyIndent="821"/>
      <w:lvlJc w:val="left"/>
      <w:rPr>
        <w:rFonts w:ascii="Times New Roman" w:hAnsi="Times New Roman" w:cs="Times New Roman" w:hint="default"/>
      </w:rPr>
    </w:lvl>
  </w:abstractNum>
  <w:abstractNum w:abstractNumId="29">
    <w:nsid w:val="7B972CFD"/>
    <w:multiLevelType w:val="hybridMultilevel"/>
    <w:tmpl w:val="AF1C483C"/>
    <w:lvl w:ilvl="0" w:tplc="152821EE">
      <w:start w:val="1"/>
      <w:numFmt w:val="decimal"/>
      <w:lvlText w:val="%1."/>
      <w:lvlJc w:val="left"/>
      <w:pPr>
        <w:ind w:left="324" w:hanging="360"/>
      </w:pPr>
      <w:rPr>
        <w:rFonts w:cs="Times New Roman" w:hint="default"/>
      </w:rPr>
    </w:lvl>
    <w:lvl w:ilvl="1" w:tplc="04190019" w:tentative="1">
      <w:start w:val="1"/>
      <w:numFmt w:val="lowerLetter"/>
      <w:lvlText w:val="%2."/>
      <w:lvlJc w:val="left"/>
      <w:pPr>
        <w:ind w:left="1044" w:hanging="360"/>
      </w:pPr>
      <w:rPr>
        <w:rFonts w:cs="Times New Roman"/>
      </w:rPr>
    </w:lvl>
    <w:lvl w:ilvl="2" w:tplc="0419001B" w:tentative="1">
      <w:start w:val="1"/>
      <w:numFmt w:val="lowerRoman"/>
      <w:lvlText w:val="%3."/>
      <w:lvlJc w:val="right"/>
      <w:pPr>
        <w:ind w:left="1764" w:hanging="180"/>
      </w:pPr>
      <w:rPr>
        <w:rFonts w:cs="Times New Roman"/>
      </w:rPr>
    </w:lvl>
    <w:lvl w:ilvl="3" w:tplc="0419000F" w:tentative="1">
      <w:start w:val="1"/>
      <w:numFmt w:val="decimal"/>
      <w:lvlText w:val="%4."/>
      <w:lvlJc w:val="left"/>
      <w:pPr>
        <w:ind w:left="2484" w:hanging="360"/>
      </w:pPr>
      <w:rPr>
        <w:rFonts w:cs="Times New Roman"/>
      </w:rPr>
    </w:lvl>
    <w:lvl w:ilvl="4" w:tplc="04190019" w:tentative="1">
      <w:start w:val="1"/>
      <w:numFmt w:val="lowerLetter"/>
      <w:lvlText w:val="%5."/>
      <w:lvlJc w:val="left"/>
      <w:pPr>
        <w:ind w:left="3204" w:hanging="360"/>
      </w:pPr>
      <w:rPr>
        <w:rFonts w:cs="Times New Roman"/>
      </w:rPr>
    </w:lvl>
    <w:lvl w:ilvl="5" w:tplc="0419001B" w:tentative="1">
      <w:start w:val="1"/>
      <w:numFmt w:val="lowerRoman"/>
      <w:lvlText w:val="%6."/>
      <w:lvlJc w:val="right"/>
      <w:pPr>
        <w:ind w:left="3924" w:hanging="180"/>
      </w:pPr>
      <w:rPr>
        <w:rFonts w:cs="Times New Roman"/>
      </w:rPr>
    </w:lvl>
    <w:lvl w:ilvl="6" w:tplc="0419000F" w:tentative="1">
      <w:start w:val="1"/>
      <w:numFmt w:val="decimal"/>
      <w:lvlText w:val="%7."/>
      <w:lvlJc w:val="left"/>
      <w:pPr>
        <w:ind w:left="4644" w:hanging="360"/>
      </w:pPr>
      <w:rPr>
        <w:rFonts w:cs="Times New Roman"/>
      </w:rPr>
    </w:lvl>
    <w:lvl w:ilvl="7" w:tplc="04190019" w:tentative="1">
      <w:start w:val="1"/>
      <w:numFmt w:val="lowerLetter"/>
      <w:lvlText w:val="%8."/>
      <w:lvlJc w:val="left"/>
      <w:pPr>
        <w:ind w:left="5364" w:hanging="360"/>
      </w:pPr>
      <w:rPr>
        <w:rFonts w:cs="Times New Roman"/>
      </w:rPr>
    </w:lvl>
    <w:lvl w:ilvl="8" w:tplc="0419001B" w:tentative="1">
      <w:start w:val="1"/>
      <w:numFmt w:val="lowerRoman"/>
      <w:lvlText w:val="%9."/>
      <w:lvlJc w:val="right"/>
      <w:pPr>
        <w:ind w:left="6084" w:hanging="180"/>
      </w:pPr>
      <w:rPr>
        <w:rFonts w:cs="Times New Roman"/>
      </w:rPr>
    </w:lvl>
  </w:abstractNum>
  <w:num w:numId="1">
    <w:abstractNumId w:val="12"/>
  </w:num>
  <w:num w:numId="2">
    <w:abstractNumId w:val="1"/>
  </w:num>
  <w:num w:numId="3">
    <w:abstractNumId w:val="17"/>
  </w:num>
  <w:num w:numId="4">
    <w:abstractNumId w:val="0"/>
  </w:num>
  <w:num w:numId="5">
    <w:abstractNumId w:val="28"/>
  </w:num>
  <w:num w:numId="6">
    <w:abstractNumId w:val="18"/>
  </w:num>
  <w:num w:numId="7">
    <w:abstractNumId w:val="2"/>
  </w:num>
  <w:num w:numId="8">
    <w:abstractNumId w:val="27"/>
  </w:num>
  <w:num w:numId="9">
    <w:abstractNumId w:val="15"/>
  </w:num>
  <w:num w:numId="10">
    <w:abstractNumId w:val="22"/>
  </w:num>
  <w:num w:numId="11">
    <w:abstractNumId w:val="25"/>
  </w:num>
  <w:num w:numId="12">
    <w:abstractNumId w:val="8"/>
  </w:num>
  <w:num w:numId="13">
    <w:abstractNumId w:val="5"/>
  </w:num>
  <w:num w:numId="14">
    <w:abstractNumId w:val="4"/>
  </w:num>
  <w:num w:numId="15">
    <w:abstractNumId w:val="24"/>
  </w:num>
  <w:num w:numId="16">
    <w:abstractNumId w:val="26"/>
  </w:num>
  <w:num w:numId="17">
    <w:abstractNumId w:val="21"/>
  </w:num>
  <w:num w:numId="18">
    <w:abstractNumId w:val="16"/>
  </w:num>
  <w:num w:numId="19">
    <w:abstractNumId w:val="14"/>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7"/>
  </w:num>
  <w:num w:numId="25">
    <w:abstractNumId w:val="6"/>
  </w:num>
  <w:num w:numId="26">
    <w:abstractNumId w:val="23"/>
  </w:num>
  <w:num w:numId="27">
    <w:abstractNumId w:val="9"/>
  </w:num>
  <w:num w:numId="28">
    <w:abstractNumId w:val="29"/>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C3"/>
    <w:rsid w:val="00177A95"/>
    <w:rsid w:val="0021293E"/>
    <w:rsid w:val="002301A0"/>
    <w:rsid w:val="0023144B"/>
    <w:rsid w:val="0023171A"/>
    <w:rsid w:val="00375248"/>
    <w:rsid w:val="003D2588"/>
    <w:rsid w:val="00415B9A"/>
    <w:rsid w:val="00433844"/>
    <w:rsid w:val="004A2CE0"/>
    <w:rsid w:val="004F025B"/>
    <w:rsid w:val="005132E4"/>
    <w:rsid w:val="00573896"/>
    <w:rsid w:val="005A1D82"/>
    <w:rsid w:val="005D28C3"/>
    <w:rsid w:val="005D45D4"/>
    <w:rsid w:val="00603C1B"/>
    <w:rsid w:val="006B2A30"/>
    <w:rsid w:val="006C5FF7"/>
    <w:rsid w:val="0070213F"/>
    <w:rsid w:val="007C568A"/>
    <w:rsid w:val="008457B5"/>
    <w:rsid w:val="0096235C"/>
    <w:rsid w:val="00985934"/>
    <w:rsid w:val="009A5335"/>
    <w:rsid w:val="00A11AF6"/>
    <w:rsid w:val="00AC4C55"/>
    <w:rsid w:val="00AC6263"/>
    <w:rsid w:val="00B668B4"/>
    <w:rsid w:val="00B861FF"/>
    <w:rsid w:val="00B94B2B"/>
    <w:rsid w:val="00C320D9"/>
    <w:rsid w:val="00C51BE5"/>
    <w:rsid w:val="00D246F3"/>
    <w:rsid w:val="00D4470D"/>
    <w:rsid w:val="00D661F4"/>
    <w:rsid w:val="00D94F9B"/>
    <w:rsid w:val="00DA1A62"/>
    <w:rsid w:val="00DA76B0"/>
    <w:rsid w:val="00DB3E14"/>
    <w:rsid w:val="00DC183B"/>
    <w:rsid w:val="00DE400C"/>
    <w:rsid w:val="00DE57D9"/>
    <w:rsid w:val="00E02273"/>
    <w:rsid w:val="00E0510B"/>
    <w:rsid w:val="00E054D3"/>
    <w:rsid w:val="00E4110D"/>
    <w:rsid w:val="00ED6E4F"/>
    <w:rsid w:val="00EF49C5"/>
    <w:rsid w:val="00F35683"/>
    <w:rsid w:val="00FB7DAD"/>
    <w:rsid w:val="00FE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588"/>
    <w:pPr>
      <w:keepNext/>
      <w:widowControl w:val="0"/>
      <w:spacing w:before="600"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3D2588"/>
    <w:pPr>
      <w:keepNext/>
      <w:widowControl w:val="0"/>
      <w:spacing w:before="600" w:after="30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3D2588"/>
    <w:pPr>
      <w:keepNext/>
      <w:widowControl w:val="0"/>
      <w:spacing w:after="360" w:line="240" w:lineRule="atLeast"/>
      <w:ind w:left="2880" w:firstLine="72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3D2588"/>
    <w:pPr>
      <w:keepNext/>
      <w:widowControl w:val="0"/>
      <w:spacing w:before="360" w:after="0" w:line="240" w:lineRule="atLeast"/>
      <w:ind w:firstLine="34"/>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3D2588"/>
    <w:pPr>
      <w:keepNext/>
      <w:widowControl w:val="0"/>
      <w:spacing w:after="0" w:line="240" w:lineRule="auto"/>
      <w:ind w:left="6521"/>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3D2588"/>
    <w:pPr>
      <w:keepNext/>
      <w:widowControl w:val="0"/>
      <w:spacing w:before="480" w:after="0" w:line="240"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3D2588"/>
    <w:pPr>
      <w:keepNext/>
      <w:spacing w:before="600" w:after="0" w:line="240" w:lineRule="atLeast"/>
      <w:jc w:val="both"/>
      <w:outlineLvl w:val="6"/>
    </w:pPr>
    <w:rPr>
      <w:rFonts w:ascii="Times New Roman" w:eastAsia="Times New Roman" w:hAnsi="Times New Roman" w:cs="Times New Roman"/>
      <w:sz w:val="28"/>
      <w:szCs w:val="28"/>
      <w:lang w:eastAsia="ru-RU"/>
    </w:rPr>
  </w:style>
  <w:style w:type="paragraph" w:styleId="8">
    <w:name w:val="heading 8"/>
    <w:basedOn w:val="a"/>
    <w:next w:val="a"/>
    <w:link w:val="80"/>
    <w:qFormat/>
    <w:rsid w:val="003D2588"/>
    <w:pPr>
      <w:keepNext/>
      <w:spacing w:after="0" w:line="240" w:lineRule="atLeast"/>
      <w:ind w:left="36" w:right="36"/>
      <w:jc w:val="center"/>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3D2588"/>
    <w:pPr>
      <w:keepNext/>
      <w:spacing w:after="0" w:line="240" w:lineRule="atLeast"/>
      <w:ind w:left="36" w:right="36"/>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58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D258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3D258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D258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3D258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3D258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D258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3D2588"/>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3D2588"/>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3D2588"/>
  </w:style>
  <w:style w:type="numbering" w:customStyle="1" w:styleId="110">
    <w:name w:val="Нет списка11"/>
    <w:next w:val="a2"/>
    <w:uiPriority w:val="99"/>
    <w:semiHidden/>
    <w:unhideWhenUsed/>
    <w:rsid w:val="003D2588"/>
  </w:style>
  <w:style w:type="paragraph" w:customStyle="1" w:styleId="ConsPlusNonformat">
    <w:name w:val="ConsPlusNonformat"/>
    <w:rsid w:val="003D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2588"/>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header"/>
    <w:basedOn w:val="a"/>
    <w:link w:val="a4"/>
    <w:uiPriority w:val="99"/>
    <w:unhideWhenUsed/>
    <w:rsid w:val="003D25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588"/>
  </w:style>
  <w:style w:type="paragraph" w:styleId="a5">
    <w:name w:val="footer"/>
    <w:basedOn w:val="a"/>
    <w:link w:val="a6"/>
    <w:uiPriority w:val="99"/>
    <w:unhideWhenUsed/>
    <w:rsid w:val="003D25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588"/>
  </w:style>
  <w:style w:type="paragraph" w:styleId="12">
    <w:name w:val="toc 1"/>
    <w:basedOn w:val="a"/>
    <w:next w:val="a"/>
    <w:autoRedefine/>
    <w:unhideWhenUsed/>
    <w:rsid w:val="003D2588"/>
    <w:pPr>
      <w:tabs>
        <w:tab w:val="right" w:pos="9638"/>
      </w:tabs>
      <w:spacing w:before="360" w:after="0" w:line="240" w:lineRule="auto"/>
    </w:pPr>
    <w:rPr>
      <w:rFonts w:ascii="Arial" w:eastAsia="Times New Roman" w:hAnsi="Arial" w:cs="Times New Roman"/>
      <w:b/>
      <w:caps/>
      <w:sz w:val="24"/>
      <w:szCs w:val="20"/>
      <w:lang w:eastAsia="ru-RU"/>
    </w:rPr>
  </w:style>
  <w:style w:type="paragraph" w:styleId="a7">
    <w:name w:val="Balloon Text"/>
    <w:basedOn w:val="a"/>
    <w:link w:val="a8"/>
    <w:semiHidden/>
    <w:unhideWhenUsed/>
    <w:rsid w:val="003D2588"/>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3D2588"/>
    <w:rPr>
      <w:rFonts w:ascii="Tahoma" w:hAnsi="Tahoma" w:cs="Tahoma"/>
      <w:sz w:val="16"/>
      <w:szCs w:val="16"/>
    </w:rPr>
  </w:style>
  <w:style w:type="table" w:styleId="a9">
    <w:name w:val="Table Grid"/>
    <w:basedOn w:val="a1"/>
    <w:uiPriority w:val="59"/>
    <w:rsid w:val="003D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D2588"/>
    <w:rPr>
      <w:color w:val="0000FF" w:themeColor="hyperlink"/>
      <w:u w:val="single"/>
    </w:rPr>
  </w:style>
  <w:style w:type="paragraph" w:styleId="ab">
    <w:name w:val="List Paragraph"/>
    <w:basedOn w:val="a"/>
    <w:uiPriority w:val="34"/>
    <w:qFormat/>
    <w:rsid w:val="003D2588"/>
    <w:pPr>
      <w:ind w:left="720"/>
      <w:contextualSpacing/>
    </w:pPr>
  </w:style>
  <w:style w:type="paragraph" w:styleId="ac">
    <w:name w:val="Body Text"/>
    <w:basedOn w:val="a"/>
    <w:link w:val="ad"/>
    <w:rsid w:val="003D2588"/>
    <w:pPr>
      <w:widowControl w:val="0"/>
      <w:spacing w:after="0" w:line="240" w:lineRule="auto"/>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rsid w:val="003D2588"/>
    <w:rPr>
      <w:rFonts w:ascii="Times New Roman" w:eastAsia="Times New Roman" w:hAnsi="Times New Roman" w:cs="Times New Roman"/>
      <w:sz w:val="28"/>
      <w:szCs w:val="28"/>
      <w:lang w:eastAsia="ru-RU"/>
    </w:rPr>
  </w:style>
  <w:style w:type="paragraph" w:customStyle="1" w:styleId="ConsNormal">
    <w:name w:val="ConsNormal"/>
    <w:rsid w:val="003D25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D25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Title"/>
    <w:basedOn w:val="a"/>
    <w:link w:val="af"/>
    <w:qFormat/>
    <w:rsid w:val="003D2588"/>
    <w:pPr>
      <w:spacing w:after="0" w:line="240" w:lineRule="auto"/>
      <w:jc w:val="center"/>
    </w:pPr>
    <w:rPr>
      <w:rFonts w:ascii="Times New Roman" w:eastAsia="Times New Roman" w:hAnsi="Times New Roman" w:cs="Times New Roman"/>
      <w:b/>
      <w:bCs/>
      <w:sz w:val="32"/>
      <w:szCs w:val="32"/>
      <w:lang w:eastAsia="ru-RU"/>
    </w:rPr>
  </w:style>
  <w:style w:type="character" w:customStyle="1" w:styleId="af">
    <w:name w:val="Название Знак"/>
    <w:basedOn w:val="a0"/>
    <w:link w:val="ae"/>
    <w:rsid w:val="003D2588"/>
    <w:rPr>
      <w:rFonts w:ascii="Times New Roman" w:eastAsia="Times New Roman" w:hAnsi="Times New Roman" w:cs="Times New Roman"/>
      <w:b/>
      <w:bCs/>
      <w:sz w:val="32"/>
      <w:szCs w:val="32"/>
      <w:lang w:eastAsia="ru-RU"/>
    </w:rPr>
  </w:style>
  <w:style w:type="paragraph" w:styleId="af0">
    <w:name w:val="Body Text Indent"/>
    <w:basedOn w:val="a"/>
    <w:link w:val="af1"/>
    <w:rsid w:val="003D2588"/>
    <w:pPr>
      <w:widowControl w:val="0"/>
      <w:spacing w:after="0" w:line="240" w:lineRule="auto"/>
      <w:ind w:left="6804"/>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rsid w:val="003D2588"/>
    <w:rPr>
      <w:rFonts w:ascii="Times New Roman" w:eastAsia="Times New Roman" w:hAnsi="Times New Roman" w:cs="Times New Roman"/>
      <w:sz w:val="28"/>
      <w:szCs w:val="28"/>
      <w:lang w:eastAsia="ru-RU"/>
    </w:rPr>
  </w:style>
  <w:style w:type="paragraph" w:styleId="21">
    <w:name w:val="Body Text 2"/>
    <w:basedOn w:val="a"/>
    <w:link w:val="22"/>
    <w:rsid w:val="003D2588"/>
    <w:pPr>
      <w:widowControl w:val="0"/>
      <w:tabs>
        <w:tab w:val="left" w:pos="6237"/>
      </w:tabs>
      <w:spacing w:after="0" w:line="240" w:lineRule="auto"/>
      <w:jc w:val="center"/>
    </w:pPr>
    <w:rPr>
      <w:rFonts w:ascii="Times New Roman" w:eastAsia="Times New Roman" w:hAnsi="Times New Roman" w:cs="Times New Roman"/>
      <w:noProof/>
      <w:sz w:val="28"/>
      <w:szCs w:val="28"/>
      <w:lang w:eastAsia="ru-RU"/>
    </w:rPr>
  </w:style>
  <w:style w:type="character" w:customStyle="1" w:styleId="22">
    <w:name w:val="Основной текст 2 Знак"/>
    <w:basedOn w:val="a0"/>
    <w:link w:val="21"/>
    <w:rsid w:val="003D2588"/>
    <w:rPr>
      <w:rFonts w:ascii="Times New Roman" w:eastAsia="Times New Roman" w:hAnsi="Times New Roman" w:cs="Times New Roman"/>
      <w:noProof/>
      <w:sz w:val="28"/>
      <w:szCs w:val="28"/>
      <w:lang w:eastAsia="ru-RU"/>
    </w:rPr>
  </w:style>
  <w:style w:type="paragraph" w:customStyle="1" w:styleId="ConsPlusNormal">
    <w:name w:val="ConsPlusNormal"/>
    <w:rsid w:val="003D2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Emphasis"/>
    <w:qFormat/>
    <w:rsid w:val="003D2588"/>
    <w:rPr>
      <w:i/>
      <w:iCs/>
    </w:rPr>
  </w:style>
  <w:style w:type="paragraph" w:customStyle="1" w:styleId="ConsNonformat">
    <w:name w:val="ConsNonformat"/>
    <w:rsid w:val="003D25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Normal (Web)"/>
    <w:basedOn w:val="a"/>
    <w:rsid w:val="003D2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uiPriority w:val="99"/>
    <w:rsid w:val="003D2588"/>
    <w:pPr>
      <w:spacing w:after="160" w:line="240" w:lineRule="exact"/>
    </w:pPr>
    <w:rPr>
      <w:rFonts w:ascii="Verdana" w:eastAsia="Times New Roman" w:hAnsi="Verdana" w:cs="Verdana"/>
      <w:sz w:val="20"/>
      <w:szCs w:val="20"/>
      <w:lang w:val="en-US"/>
    </w:rPr>
  </w:style>
  <w:style w:type="character" w:styleId="af5">
    <w:name w:val="annotation reference"/>
    <w:basedOn w:val="a0"/>
    <w:uiPriority w:val="99"/>
    <w:semiHidden/>
    <w:unhideWhenUsed/>
    <w:rsid w:val="003D2588"/>
    <w:rPr>
      <w:sz w:val="16"/>
      <w:szCs w:val="16"/>
    </w:rPr>
  </w:style>
  <w:style w:type="paragraph" w:styleId="af6">
    <w:name w:val="annotation text"/>
    <w:basedOn w:val="a"/>
    <w:link w:val="af7"/>
    <w:uiPriority w:val="99"/>
    <w:semiHidden/>
    <w:unhideWhenUsed/>
    <w:rsid w:val="003D2588"/>
    <w:pPr>
      <w:spacing w:after="0" w:line="240" w:lineRule="auto"/>
    </w:pPr>
    <w:rPr>
      <w:sz w:val="20"/>
      <w:szCs w:val="20"/>
    </w:rPr>
  </w:style>
  <w:style w:type="character" w:customStyle="1" w:styleId="af7">
    <w:name w:val="Текст примечания Знак"/>
    <w:basedOn w:val="a0"/>
    <w:link w:val="af6"/>
    <w:uiPriority w:val="99"/>
    <w:semiHidden/>
    <w:rsid w:val="003D2588"/>
    <w:rPr>
      <w:sz w:val="20"/>
      <w:szCs w:val="20"/>
    </w:rPr>
  </w:style>
  <w:style w:type="paragraph" w:styleId="af8">
    <w:name w:val="annotation subject"/>
    <w:basedOn w:val="af6"/>
    <w:next w:val="af6"/>
    <w:link w:val="af9"/>
    <w:uiPriority w:val="99"/>
    <w:semiHidden/>
    <w:unhideWhenUsed/>
    <w:rsid w:val="003D2588"/>
    <w:rPr>
      <w:b/>
      <w:bCs/>
    </w:rPr>
  </w:style>
  <w:style w:type="character" w:customStyle="1" w:styleId="af9">
    <w:name w:val="Тема примечания Знак"/>
    <w:basedOn w:val="af7"/>
    <w:link w:val="af8"/>
    <w:uiPriority w:val="99"/>
    <w:semiHidden/>
    <w:rsid w:val="003D2588"/>
    <w:rPr>
      <w:b/>
      <w:bCs/>
      <w:sz w:val="20"/>
      <w:szCs w:val="20"/>
    </w:rPr>
  </w:style>
  <w:style w:type="numbering" w:customStyle="1" w:styleId="23">
    <w:name w:val="Нет списка2"/>
    <w:next w:val="a2"/>
    <w:uiPriority w:val="99"/>
    <w:semiHidden/>
    <w:unhideWhenUsed/>
    <w:rsid w:val="003D2588"/>
  </w:style>
  <w:style w:type="numbering" w:customStyle="1" w:styleId="111">
    <w:name w:val="Нет списка111"/>
    <w:next w:val="a2"/>
    <w:uiPriority w:val="99"/>
    <w:semiHidden/>
    <w:unhideWhenUsed/>
    <w:rsid w:val="003D2588"/>
  </w:style>
  <w:style w:type="paragraph" w:customStyle="1" w:styleId="Style5">
    <w:name w:val="Style5"/>
    <w:basedOn w:val="a"/>
    <w:uiPriority w:val="99"/>
    <w:rsid w:val="003D25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uiPriority w:val="99"/>
    <w:rsid w:val="003D2588"/>
    <w:rPr>
      <w:rFonts w:ascii="Times New Roman" w:hAnsi="Times New Roman" w:cs="Times New Roman"/>
      <w:b/>
      <w:bCs/>
      <w:sz w:val="26"/>
      <w:szCs w:val="26"/>
    </w:rPr>
  </w:style>
  <w:style w:type="table" w:customStyle="1" w:styleId="13">
    <w:name w:val="Сетка таблицы1"/>
    <w:basedOn w:val="a1"/>
    <w:next w:val="a9"/>
    <w:uiPriority w:val="59"/>
    <w:rsid w:val="003D25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
    <w:next w:val="a"/>
    <w:rsid w:val="003D258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b">
    <w:name w:val="Plain Text"/>
    <w:basedOn w:val="a"/>
    <w:link w:val="afc"/>
    <w:uiPriority w:val="99"/>
    <w:unhideWhenUsed/>
    <w:rsid w:val="003D2588"/>
    <w:pPr>
      <w:spacing w:after="0" w:line="240" w:lineRule="auto"/>
    </w:pPr>
    <w:rPr>
      <w:rFonts w:ascii="Calibri" w:eastAsia="Calibri" w:hAnsi="Calibri" w:cs="Times New Roman"/>
      <w:szCs w:val="21"/>
    </w:rPr>
  </w:style>
  <w:style w:type="character" w:customStyle="1" w:styleId="afc">
    <w:name w:val="Текст Знак"/>
    <w:basedOn w:val="a0"/>
    <w:link w:val="afb"/>
    <w:uiPriority w:val="99"/>
    <w:rsid w:val="003D2588"/>
    <w:rPr>
      <w:rFonts w:ascii="Calibri" w:eastAsia="Calibri" w:hAnsi="Calibri" w:cs="Times New Roman"/>
      <w:szCs w:val="21"/>
    </w:rPr>
  </w:style>
  <w:style w:type="numbering" w:customStyle="1" w:styleId="31">
    <w:name w:val="Нет списка3"/>
    <w:next w:val="a2"/>
    <w:uiPriority w:val="99"/>
    <w:semiHidden/>
    <w:unhideWhenUsed/>
    <w:rsid w:val="003D2588"/>
  </w:style>
  <w:style w:type="character" w:styleId="afd">
    <w:name w:val="Placeholder Text"/>
    <w:basedOn w:val="a0"/>
    <w:uiPriority w:val="99"/>
    <w:semiHidden/>
    <w:rsid w:val="003D2588"/>
    <w:rPr>
      <w:color w:val="808080"/>
    </w:rPr>
  </w:style>
  <w:style w:type="table" w:styleId="afe">
    <w:name w:val="Light List"/>
    <w:basedOn w:val="a1"/>
    <w:uiPriority w:val="61"/>
    <w:rsid w:val="003D25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2588"/>
    <w:pPr>
      <w:keepNext/>
      <w:widowControl w:val="0"/>
      <w:spacing w:before="600"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3D2588"/>
    <w:pPr>
      <w:keepNext/>
      <w:widowControl w:val="0"/>
      <w:spacing w:before="600" w:after="30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3D2588"/>
    <w:pPr>
      <w:keepNext/>
      <w:widowControl w:val="0"/>
      <w:spacing w:after="360" w:line="240" w:lineRule="atLeast"/>
      <w:ind w:left="2880" w:firstLine="72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3D2588"/>
    <w:pPr>
      <w:keepNext/>
      <w:widowControl w:val="0"/>
      <w:spacing w:before="360" w:after="0" w:line="240" w:lineRule="atLeast"/>
      <w:ind w:firstLine="34"/>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3D2588"/>
    <w:pPr>
      <w:keepNext/>
      <w:widowControl w:val="0"/>
      <w:spacing w:after="0" w:line="240" w:lineRule="auto"/>
      <w:ind w:left="6521"/>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3D2588"/>
    <w:pPr>
      <w:keepNext/>
      <w:widowControl w:val="0"/>
      <w:spacing w:before="480" w:after="0" w:line="240"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3D2588"/>
    <w:pPr>
      <w:keepNext/>
      <w:spacing w:before="600" w:after="0" w:line="240" w:lineRule="atLeast"/>
      <w:jc w:val="both"/>
      <w:outlineLvl w:val="6"/>
    </w:pPr>
    <w:rPr>
      <w:rFonts w:ascii="Times New Roman" w:eastAsia="Times New Roman" w:hAnsi="Times New Roman" w:cs="Times New Roman"/>
      <w:sz w:val="28"/>
      <w:szCs w:val="28"/>
      <w:lang w:eastAsia="ru-RU"/>
    </w:rPr>
  </w:style>
  <w:style w:type="paragraph" w:styleId="8">
    <w:name w:val="heading 8"/>
    <w:basedOn w:val="a"/>
    <w:next w:val="a"/>
    <w:link w:val="80"/>
    <w:qFormat/>
    <w:rsid w:val="003D2588"/>
    <w:pPr>
      <w:keepNext/>
      <w:spacing w:after="0" w:line="240" w:lineRule="atLeast"/>
      <w:ind w:left="36" w:right="36"/>
      <w:jc w:val="center"/>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3D2588"/>
    <w:pPr>
      <w:keepNext/>
      <w:spacing w:after="0" w:line="240" w:lineRule="atLeast"/>
      <w:ind w:left="36" w:right="36"/>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58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D258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3D258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D258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3D258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3D258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D258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3D2588"/>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3D2588"/>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3D2588"/>
  </w:style>
  <w:style w:type="numbering" w:customStyle="1" w:styleId="110">
    <w:name w:val="Нет списка11"/>
    <w:next w:val="a2"/>
    <w:uiPriority w:val="99"/>
    <w:semiHidden/>
    <w:unhideWhenUsed/>
    <w:rsid w:val="003D2588"/>
  </w:style>
  <w:style w:type="paragraph" w:customStyle="1" w:styleId="ConsPlusNonformat">
    <w:name w:val="ConsPlusNonformat"/>
    <w:rsid w:val="003D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2588"/>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header"/>
    <w:basedOn w:val="a"/>
    <w:link w:val="a4"/>
    <w:uiPriority w:val="99"/>
    <w:unhideWhenUsed/>
    <w:rsid w:val="003D25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588"/>
  </w:style>
  <w:style w:type="paragraph" w:styleId="a5">
    <w:name w:val="footer"/>
    <w:basedOn w:val="a"/>
    <w:link w:val="a6"/>
    <w:uiPriority w:val="99"/>
    <w:unhideWhenUsed/>
    <w:rsid w:val="003D25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588"/>
  </w:style>
  <w:style w:type="paragraph" w:styleId="12">
    <w:name w:val="toc 1"/>
    <w:basedOn w:val="a"/>
    <w:next w:val="a"/>
    <w:autoRedefine/>
    <w:unhideWhenUsed/>
    <w:rsid w:val="003D2588"/>
    <w:pPr>
      <w:tabs>
        <w:tab w:val="right" w:pos="9638"/>
      </w:tabs>
      <w:spacing w:before="360" w:after="0" w:line="240" w:lineRule="auto"/>
    </w:pPr>
    <w:rPr>
      <w:rFonts w:ascii="Arial" w:eastAsia="Times New Roman" w:hAnsi="Arial" w:cs="Times New Roman"/>
      <w:b/>
      <w:caps/>
      <w:sz w:val="24"/>
      <w:szCs w:val="20"/>
      <w:lang w:eastAsia="ru-RU"/>
    </w:rPr>
  </w:style>
  <w:style w:type="paragraph" w:styleId="a7">
    <w:name w:val="Balloon Text"/>
    <w:basedOn w:val="a"/>
    <w:link w:val="a8"/>
    <w:semiHidden/>
    <w:unhideWhenUsed/>
    <w:rsid w:val="003D2588"/>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3D2588"/>
    <w:rPr>
      <w:rFonts w:ascii="Tahoma" w:hAnsi="Tahoma" w:cs="Tahoma"/>
      <w:sz w:val="16"/>
      <w:szCs w:val="16"/>
    </w:rPr>
  </w:style>
  <w:style w:type="table" w:styleId="a9">
    <w:name w:val="Table Grid"/>
    <w:basedOn w:val="a1"/>
    <w:uiPriority w:val="59"/>
    <w:rsid w:val="003D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D2588"/>
    <w:rPr>
      <w:color w:val="0000FF" w:themeColor="hyperlink"/>
      <w:u w:val="single"/>
    </w:rPr>
  </w:style>
  <w:style w:type="paragraph" w:styleId="ab">
    <w:name w:val="List Paragraph"/>
    <w:basedOn w:val="a"/>
    <w:uiPriority w:val="34"/>
    <w:qFormat/>
    <w:rsid w:val="003D2588"/>
    <w:pPr>
      <w:ind w:left="720"/>
      <w:contextualSpacing/>
    </w:pPr>
  </w:style>
  <w:style w:type="paragraph" w:styleId="ac">
    <w:name w:val="Body Text"/>
    <w:basedOn w:val="a"/>
    <w:link w:val="ad"/>
    <w:rsid w:val="003D2588"/>
    <w:pPr>
      <w:widowControl w:val="0"/>
      <w:spacing w:after="0" w:line="240" w:lineRule="auto"/>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rsid w:val="003D2588"/>
    <w:rPr>
      <w:rFonts w:ascii="Times New Roman" w:eastAsia="Times New Roman" w:hAnsi="Times New Roman" w:cs="Times New Roman"/>
      <w:sz w:val="28"/>
      <w:szCs w:val="28"/>
      <w:lang w:eastAsia="ru-RU"/>
    </w:rPr>
  </w:style>
  <w:style w:type="paragraph" w:customStyle="1" w:styleId="ConsNormal">
    <w:name w:val="ConsNormal"/>
    <w:rsid w:val="003D25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D25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Title"/>
    <w:basedOn w:val="a"/>
    <w:link w:val="af"/>
    <w:qFormat/>
    <w:rsid w:val="003D2588"/>
    <w:pPr>
      <w:spacing w:after="0" w:line="240" w:lineRule="auto"/>
      <w:jc w:val="center"/>
    </w:pPr>
    <w:rPr>
      <w:rFonts w:ascii="Times New Roman" w:eastAsia="Times New Roman" w:hAnsi="Times New Roman" w:cs="Times New Roman"/>
      <w:b/>
      <w:bCs/>
      <w:sz w:val="32"/>
      <w:szCs w:val="32"/>
      <w:lang w:eastAsia="ru-RU"/>
    </w:rPr>
  </w:style>
  <w:style w:type="character" w:customStyle="1" w:styleId="af">
    <w:name w:val="Название Знак"/>
    <w:basedOn w:val="a0"/>
    <w:link w:val="ae"/>
    <w:rsid w:val="003D2588"/>
    <w:rPr>
      <w:rFonts w:ascii="Times New Roman" w:eastAsia="Times New Roman" w:hAnsi="Times New Roman" w:cs="Times New Roman"/>
      <w:b/>
      <w:bCs/>
      <w:sz w:val="32"/>
      <w:szCs w:val="32"/>
      <w:lang w:eastAsia="ru-RU"/>
    </w:rPr>
  </w:style>
  <w:style w:type="paragraph" w:styleId="af0">
    <w:name w:val="Body Text Indent"/>
    <w:basedOn w:val="a"/>
    <w:link w:val="af1"/>
    <w:rsid w:val="003D2588"/>
    <w:pPr>
      <w:widowControl w:val="0"/>
      <w:spacing w:after="0" w:line="240" w:lineRule="auto"/>
      <w:ind w:left="6804"/>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rsid w:val="003D2588"/>
    <w:rPr>
      <w:rFonts w:ascii="Times New Roman" w:eastAsia="Times New Roman" w:hAnsi="Times New Roman" w:cs="Times New Roman"/>
      <w:sz w:val="28"/>
      <w:szCs w:val="28"/>
      <w:lang w:eastAsia="ru-RU"/>
    </w:rPr>
  </w:style>
  <w:style w:type="paragraph" w:styleId="21">
    <w:name w:val="Body Text 2"/>
    <w:basedOn w:val="a"/>
    <w:link w:val="22"/>
    <w:rsid w:val="003D2588"/>
    <w:pPr>
      <w:widowControl w:val="0"/>
      <w:tabs>
        <w:tab w:val="left" w:pos="6237"/>
      </w:tabs>
      <w:spacing w:after="0" w:line="240" w:lineRule="auto"/>
      <w:jc w:val="center"/>
    </w:pPr>
    <w:rPr>
      <w:rFonts w:ascii="Times New Roman" w:eastAsia="Times New Roman" w:hAnsi="Times New Roman" w:cs="Times New Roman"/>
      <w:noProof/>
      <w:sz w:val="28"/>
      <w:szCs w:val="28"/>
      <w:lang w:eastAsia="ru-RU"/>
    </w:rPr>
  </w:style>
  <w:style w:type="character" w:customStyle="1" w:styleId="22">
    <w:name w:val="Основной текст 2 Знак"/>
    <w:basedOn w:val="a0"/>
    <w:link w:val="21"/>
    <w:rsid w:val="003D2588"/>
    <w:rPr>
      <w:rFonts w:ascii="Times New Roman" w:eastAsia="Times New Roman" w:hAnsi="Times New Roman" w:cs="Times New Roman"/>
      <w:noProof/>
      <w:sz w:val="28"/>
      <w:szCs w:val="28"/>
      <w:lang w:eastAsia="ru-RU"/>
    </w:rPr>
  </w:style>
  <w:style w:type="paragraph" w:customStyle="1" w:styleId="ConsPlusNormal">
    <w:name w:val="ConsPlusNormal"/>
    <w:rsid w:val="003D2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Emphasis"/>
    <w:qFormat/>
    <w:rsid w:val="003D2588"/>
    <w:rPr>
      <w:i/>
      <w:iCs/>
    </w:rPr>
  </w:style>
  <w:style w:type="paragraph" w:customStyle="1" w:styleId="ConsNonformat">
    <w:name w:val="ConsNonformat"/>
    <w:rsid w:val="003D25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Normal (Web)"/>
    <w:basedOn w:val="a"/>
    <w:rsid w:val="003D2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uiPriority w:val="99"/>
    <w:rsid w:val="003D2588"/>
    <w:pPr>
      <w:spacing w:after="160" w:line="240" w:lineRule="exact"/>
    </w:pPr>
    <w:rPr>
      <w:rFonts w:ascii="Verdana" w:eastAsia="Times New Roman" w:hAnsi="Verdana" w:cs="Verdana"/>
      <w:sz w:val="20"/>
      <w:szCs w:val="20"/>
      <w:lang w:val="en-US"/>
    </w:rPr>
  </w:style>
  <w:style w:type="character" w:styleId="af5">
    <w:name w:val="annotation reference"/>
    <w:basedOn w:val="a0"/>
    <w:uiPriority w:val="99"/>
    <w:semiHidden/>
    <w:unhideWhenUsed/>
    <w:rsid w:val="003D2588"/>
    <w:rPr>
      <w:sz w:val="16"/>
      <w:szCs w:val="16"/>
    </w:rPr>
  </w:style>
  <w:style w:type="paragraph" w:styleId="af6">
    <w:name w:val="annotation text"/>
    <w:basedOn w:val="a"/>
    <w:link w:val="af7"/>
    <w:uiPriority w:val="99"/>
    <w:semiHidden/>
    <w:unhideWhenUsed/>
    <w:rsid w:val="003D2588"/>
    <w:pPr>
      <w:spacing w:after="0" w:line="240" w:lineRule="auto"/>
    </w:pPr>
    <w:rPr>
      <w:sz w:val="20"/>
      <w:szCs w:val="20"/>
    </w:rPr>
  </w:style>
  <w:style w:type="character" w:customStyle="1" w:styleId="af7">
    <w:name w:val="Текст примечания Знак"/>
    <w:basedOn w:val="a0"/>
    <w:link w:val="af6"/>
    <w:uiPriority w:val="99"/>
    <w:semiHidden/>
    <w:rsid w:val="003D2588"/>
    <w:rPr>
      <w:sz w:val="20"/>
      <w:szCs w:val="20"/>
    </w:rPr>
  </w:style>
  <w:style w:type="paragraph" w:styleId="af8">
    <w:name w:val="annotation subject"/>
    <w:basedOn w:val="af6"/>
    <w:next w:val="af6"/>
    <w:link w:val="af9"/>
    <w:uiPriority w:val="99"/>
    <w:semiHidden/>
    <w:unhideWhenUsed/>
    <w:rsid w:val="003D2588"/>
    <w:rPr>
      <w:b/>
      <w:bCs/>
    </w:rPr>
  </w:style>
  <w:style w:type="character" w:customStyle="1" w:styleId="af9">
    <w:name w:val="Тема примечания Знак"/>
    <w:basedOn w:val="af7"/>
    <w:link w:val="af8"/>
    <w:uiPriority w:val="99"/>
    <w:semiHidden/>
    <w:rsid w:val="003D2588"/>
    <w:rPr>
      <w:b/>
      <w:bCs/>
      <w:sz w:val="20"/>
      <w:szCs w:val="20"/>
    </w:rPr>
  </w:style>
  <w:style w:type="numbering" w:customStyle="1" w:styleId="23">
    <w:name w:val="Нет списка2"/>
    <w:next w:val="a2"/>
    <w:uiPriority w:val="99"/>
    <w:semiHidden/>
    <w:unhideWhenUsed/>
    <w:rsid w:val="003D2588"/>
  </w:style>
  <w:style w:type="numbering" w:customStyle="1" w:styleId="111">
    <w:name w:val="Нет списка111"/>
    <w:next w:val="a2"/>
    <w:uiPriority w:val="99"/>
    <w:semiHidden/>
    <w:unhideWhenUsed/>
    <w:rsid w:val="003D2588"/>
  </w:style>
  <w:style w:type="paragraph" w:customStyle="1" w:styleId="Style5">
    <w:name w:val="Style5"/>
    <w:basedOn w:val="a"/>
    <w:uiPriority w:val="99"/>
    <w:rsid w:val="003D25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uiPriority w:val="99"/>
    <w:rsid w:val="003D2588"/>
    <w:rPr>
      <w:rFonts w:ascii="Times New Roman" w:hAnsi="Times New Roman" w:cs="Times New Roman"/>
      <w:b/>
      <w:bCs/>
      <w:sz w:val="26"/>
      <w:szCs w:val="26"/>
    </w:rPr>
  </w:style>
  <w:style w:type="table" w:customStyle="1" w:styleId="13">
    <w:name w:val="Сетка таблицы1"/>
    <w:basedOn w:val="a1"/>
    <w:next w:val="a9"/>
    <w:uiPriority w:val="59"/>
    <w:rsid w:val="003D25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
    <w:next w:val="a"/>
    <w:rsid w:val="003D258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b">
    <w:name w:val="Plain Text"/>
    <w:basedOn w:val="a"/>
    <w:link w:val="afc"/>
    <w:uiPriority w:val="99"/>
    <w:unhideWhenUsed/>
    <w:rsid w:val="003D2588"/>
    <w:pPr>
      <w:spacing w:after="0" w:line="240" w:lineRule="auto"/>
    </w:pPr>
    <w:rPr>
      <w:rFonts w:ascii="Calibri" w:eastAsia="Calibri" w:hAnsi="Calibri" w:cs="Times New Roman"/>
      <w:szCs w:val="21"/>
    </w:rPr>
  </w:style>
  <w:style w:type="character" w:customStyle="1" w:styleId="afc">
    <w:name w:val="Текст Знак"/>
    <w:basedOn w:val="a0"/>
    <w:link w:val="afb"/>
    <w:uiPriority w:val="99"/>
    <w:rsid w:val="003D2588"/>
    <w:rPr>
      <w:rFonts w:ascii="Calibri" w:eastAsia="Calibri" w:hAnsi="Calibri" w:cs="Times New Roman"/>
      <w:szCs w:val="21"/>
    </w:rPr>
  </w:style>
  <w:style w:type="numbering" w:customStyle="1" w:styleId="31">
    <w:name w:val="Нет списка3"/>
    <w:next w:val="a2"/>
    <w:uiPriority w:val="99"/>
    <w:semiHidden/>
    <w:unhideWhenUsed/>
    <w:rsid w:val="003D2588"/>
  </w:style>
  <w:style w:type="character" w:styleId="afd">
    <w:name w:val="Placeholder Text"/>
    <w:basedOn w:val="a0"/>
    <w:uiPriority w:val="99"/>
    <w:semiHidden/>
    <w:rsid w:val="003D2588"/>
    <w:rPr>
      <w:color w:val="808080"/>
    </w:rPr>
  </w:style>
  <w:style w:type="table" w:styleId="afe">
    <w:name w:val="Light List"/>
    <w:basedOn w:val="a1"/>
    <w:uiPriority w:val="61"/>
    <w:rsid w:val="003D25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254106F9B1DC500A3C28D9A0AC1F91AAB16236B250F714F2DD25DD1D860380DDCED025BAL6x6B" TargetMode="External"/><Relationship Id="rId18" Type="http://schemas.openxmlformats.org/officeDocument/2006/relationships/hyperlink" Target="consultantplus://offline/ref=34254106F9B1DC500A3C28D9A0AC1F91AAB16236B250F714F2DD25DD1D860380DDCED025B8L6x6B" TargetMode="External"/><Relationship Id="rId26" Type="http://schemas.openxmlformats.org/officeDocument/2006/relationships/hyperlink" Target="consultantplus://offline/ref=34254106F9B1DC500A3C28D9A0AC1F91AAB36238B750F714F2DD25DD1D860380DDCED0L2x1B" TargetMode="External"/><Relationship Id="rId39" Type="http://schemas.openxmlformats.org/officeDocument/2006/relationships/hyperlink" Target="consultantplus://offline/ref=BDF7FD24B5C3F1F2372B722AE4DAB925E6B05ECDC3FACFB5CB24F03313M2eFH" TargetMode="External"/><Relationship Id="rId3" Type="http://schemas.microsoft.com/office/2007/relationships/stylesWithEffects" Target="stylesWithEffects.xml"/><Relationship Id="rId21" Type="http://schemas.openxmlformats.org/officeDocument/2006/relationships/hyperlink" Target="consultantplus://offline/ref=1E0A6DBF3FADB213263560BFD4AB5F3F05D5187E3A34A5C52CFB7CBD5C7FFC19E82447BFDFF3BDEDDE3140o61EE" TargetMode="External"/><Relationship Id="rId34" Type="http://schemas.openxmlformats.org/officeDocument/2006/relationships/hyperlink" Target="consultantplus://offline/ref=34254106F9B1DC500A3C28D9A0AC1F91AAB16236B250F714F2DD25DD1D860380DDCED021BC68LBxEB" TargetMode="External"/><Relationship Id="rId42" Type="http://schemas.openxmlformats.org/officeDocument/2006/relationships/hyperlink" Target="consultantplus://offline/ref=909ACA2C43F645A443A1B189CC07009EA69A498DD85A0467BCBA114DD9L2SD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504525794307C494B78811FA928F0EDF6272426BB9C1D8EB5EF84CB5D6A1468FD40230A61B38E20cBzDK" TargetMode="External"/><Relationship Id="rId17" Type="http://schemas.openxmlformats.org/officeDocument/2006/relationships/hyperlink" Target="consultantplus://offline/ref=34254106F9B1DC500A3C28D9A0AC1F91AAB16236B250F714F2DD25DD1D860380DDCED021BE61B0C9LCx8B" TargetMode="External"/><Relationship Id="rId25" Type="http://schemas.openxmlformats.org/officeDocument/2006/relationships/hyperlink" Target="consultantplus://offline/ref=34254106F9B1DC500A3C28D9A0AC1F91AAB36238B750F714F2DD25DD1D860380DDCED021BE61B7CALCx8B" TargetMode="External"/><Relationship Id="rId33" Type="http://schemas.openxmlformats.org/officeDocument/2006/relationships/hyperlink" Target="consultantplus://offline/ref=34254106F9B1DC500A3C28D9A0AC1F91AAB16236B250F714F2DD25DD1D860380DDCED021BE61B3C6LCx6B" TargetMode="External"/><Relationship Id="rId38" Type="http://schemas.openxmlformats.org/officeDocument/2006/relationships/hyperlink" Target="consultantplus://offline/ref=BDF7FD24B5C3F1F2372B722AE4DAB925E6B15EC7CEFBCFB5CB24F03313M2eFH" TargetMode="External"/><Relationship Id="rId46" Type="http://schemas.openxmlformats.org/officeDocument/2006/relationships/hyperlink" Target="consultantplus://offline/ref=60A556E7EFCBECBC741D474922E130E8AD134E58EA6BE193A5EBDD36EF5F1B1B8AF24287E0735566u512K" TargetMode="External"/><Relationship Id="rId2" Type="http://schemas.openxmlformats.org/officeDocument/2006/relationships/styles" Target="styles.xml"/><Relationship Id="rId16" Type="http://schemas.openxmlformats.org/officeDocument/2006/relationships/hyperlink" Target="consultantplus://offline/ref=34254106F9B1DC500A3C28D9A0AC1F91AAB16236B250F714F2DD25DD1DL8x6B" TargetMode="External"/><Relationship Id="rId20" Type="http://schemas.openxmlformats.org/officeDocument/2006/relationships/hyperlink" Target="consultantplus://offline/ref=1770563469558DFD6A63BA74F0FDAE2A096B6BD5967EE1171454D09E23E7EAE153A4E946391777E704QAE" TargetMode="External"/><Relationship Id="rId29" Type="http://schemas.openxmlformats.org/officeDocument/2006/relationships/hyperlink" Target="consultantplus://offline/ref=34254106F9B1DC500A3C28D9A0AC1F91AAB36238B750F714F2DD25DD1DL8x6B" TargetMode="External"/><Relationship Id="rId41" Type="http://schemas.openxmlformats.org/officeDocument/2006/relationships/hyperlink" Target="consultantplus://offline/ref=8CBB2B3FB5D44816D143C44FDA611FD6FD9607BEADC72712D6CBFBCF74781BCDR9N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9CE7C07E05ABBD993A841C39A4880BBA5511F2FF85BA4F706E71184801628382A38B9F1380B8EE0g7vFK" TargetMode="External"/><Relationship Id="rId24" Type="http://schemas.openxmlformats.org/officeDocument/2006/relationships/hyperlink" Target="consultantplus://offline/ref=34254106F9B1DC500A3C28D9A0AC1F91AAB16236B250F714F2DD25DD1D860380DDCED029B8L6x6B" TargetMode="External"/><Relationship Id="rId32" Type="http://schemas.openxmlformats.org/officeDocument/2006/relationships/hyperlink" Target="consultantplus://offline/ref=34254106F9B1DC500A3C28D9A0AC1F91AAB16236B250F714F2DD25DD1D860380DDCED021BE61B3C7LCx5B" TargetMode="External"/><Relationship Id="rId37" Type="http://schemas.openxmlformats.org/officeDocument/2006/relationships/hyperlink" Target="consultantplus://offline/ref=7AFB31957F0D6983E5BE4750A02D29CF315233032EE0C16F7590AA69FBt2dFI" TargetMode="External"/><Relationship Id="rId40" Type="http://schemas.openxmlformats.org/officeDocument/2006/relationships/hyperlink" Target="consultantplus://offline/ref=BDF7FD24B5C3F1F2372B722AE4DAB925E6B157CBC6F8CFB5CB24F03313M2eFH" TargetMode="External"/><Relationship Id="rId45"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504525794307C494B78811FA928F0EDF6272322B8931D8EB5EF84CB5D6A1468FD40230A61B38E20cBz8K" TargetMode="External"/><Relationship Id="rId23" Type="http://schemas.openxmlformats.org/officeDocument/2006/relationships/hyperlink" Target="consultantplus://offline/ref=34254106F9B1DC500A3C28D9A0AC1F91AAB16236B250F714F2DD25DD1DL8x6B" TargetMode="External"/><Relationship Id="rId28" Type="http://schemas.openxmlformats.org/officeDocument/2006/relationships/hyperlink" Target="consultantplus://offline/ref=34254106F9B1DC500A3C28D9A0AC1F91AAB16236B250F714F2DD25DD1DL8x6B" TargetMode="External"/><Relationship Id="rId36" Type="http://schemas.openxmlformats.org/officeDocument/2006/relationships/hyperlink" Target="consultantplus://offline/ref=34254106F9B1DC500A3C28D9A0AC1F91AAB16236B250F714F2DD25DD1D860380DDCED021BE61B5C9LCx1B" TargetMode="External"/><Relationship Id="rId49" Type="http://schemas.openxmlformats.org/officeDocument/2006/relationships/fontTable" Target="fontTable.xml"/><Relationship Id="rId10" Type="http://schemas.openxmlformats.org/officeDocument/2006/relationships/hyperlink" Target="consultantplus://offline/ref=34254106F9B1DC500A3C28D9A0AC1F91AAB16236B250F714F2DD25DD1D860380DDCED023BAL6x4B" TargetMode="External"/><Relationship Id="rId19" Type="http://schemas.openxmlformats.org/officeDocument/2006/relationships/hyperlink" Target="consultantplus://offline/ref=34254106F9B1DC500A3C28D9A0AC1F91AAB16236B250F714F2DD25DD1DL8x6B" TargetMode="External"/><Relationship Id="rId31" Type="http://schemas.openxmlformats.org/officeDocument/2006/relationships/hyperlink" Target="consultantplus://offline/ref=34254106F9B1DC500A3C28D9A0AC1F91AAB16236B250F714F2DD25DD1D860380DDCED024B7L6x9B"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34254106F9B1DC500A3C28D9A0AC1F91AAB16236B250F714F2DD25DD1D860380DDCED022BAL6x5B" TargetMode="External"/><Relationship Id="rId14" Type="http://schemas.openxmlformats.org/officeDocument/2006/relationships/hyperlink" Target="consultantplus://offline/ref=2504525794307C494B78811FA928F0EDF6272426BD991D8EB5EF84CB5D6A1468FD40230A61B38E29cBz8K" TargetMode="External"/><Relationship Id="rId22" Type="http://schemas.openxmlformats.org/officeDocument/2006/relationships/hyperlink" Target="consultantplus://offline/ref=1E0A6DBF3FADB213263560BFD4AB5F3F05D5187E3D34A7C52EFB7CBD5C7FFC19oE18E" TargetMode="External"/><Relationship Id="rId27" Type="http://schemas.openxmlformats.org/officeDocument/2006/relationships/hyperlink" Target="consultantplus://offline/ref=A960CF8467D9F32E4EF904CDA3F8A1A7266C420D3DE27E19784DD053FAV4a8M" TargetMode="External"/><Relationship Id="rId30" Type="http://schemas.openxmlformats.org/officeDocument/2006/relationships/hyperlink" Target="consultantplus://offline/ref=34254106F9B1DC500A3C28D9A0AC1F91AAB16236B250F714F2DD25DD1D860380DDCED024B7L6x6B" TargetMode="External"/><Relationship Id="rId35" Type="http://schemas.openxmlformats.org/officeDocument/2006/relationships/hyperlink" Target="consultantplus://offline/ref=34254106F9B1DC500A3C28D9A0AC1F91AAB16236B250F714F2DD25DD1D860380DDCED021BD61LBx2B" TargetMode="External"/><Relationship Id="rId43" Type="http://schemas.openxmlformats.org/officeDocument/2006/relationships/hyperlink" Target="consultantplus://offline/ref=909ACA2C43F645A443A1B189CC07009EA69A498DD85A0467BCBA114DD92D363630164AA6623EL4S9K"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23977</Words>
  <Characters>136675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2019-04-04T01:58:00Z</dcterms:created>
  <dcterms:modified xsi:type="dcterms:W3CDTF">2019-04-04T03:29:00Z</dcterms:modified>
</cp:coreProperties>
</file>